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458987908"/>
        <w:docPartObj>
          <w:docPartGallery w:val="Cover Pages"/>
          <w:docPartUnique/>
        </w:docPartObj>
      </w:sdtPr>
      <w:sdtEndPr>
        <w:rPr>
          <w:rFonts w:ascii="Times New Roman" w:eastAsiaTheme="minorEastAsia" w:hAnsi="Times New Roman" w:cs="Times New Roman"/>
          <w:sz w:val="24"/>
          <w:szCs w:val="24"/>
          <w:lang w:eastAsia="zh-TW"/>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248"/>
          </w:tblGrid>
          <w:tr w:rsidR="00735B51">
            <w:sdt>
              <w:sdtPr>
                <w:rPr>
                  <w:rFonts w:asciiTheme="majorHAnsi" w:eastAsiaTheme="majorEastAsia" w:hAnsiTheme="majorHAnsi" w:cstheme="majorBidi"/>
                </w:rPr>
                <w:alias w:val="Company"/>
                <w:id w:val="13406915"/>
                <w:placeholder>
                  <w:docPart w:val="33BDEC1259DC40C18F75FEB38D9A36D9"/>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35B51" w:rsidRDefault="00735B51" w:rsidP="00B251DB">
                    <w:pPr>
                      <w:pStyle w:val="NoSpacing"/>
                      <w:jc w:val="both"/>
                      <w:rPr>
                        <w:rFonts w:asciiTheme="majorHAnsi" w:eastAsiaTheme="majorEastAsia" w:hAnsiTheme="majorHAnsi" w:cstheme="majorBidi"/>
                      </w:rPr>
                    </w:pPr>
                    <w:r>
                      <w:rPr>
                        <w:rFonts w:asciiTheme="majorHAnsi" w:eastAsiaTheme="majorEastAsia" w:hAnsiTheme="majorHAnsi" w:cstheme="majorBidi"/>
                      </w:rPr>
                      <w:t>Case #2</w:t>
                    </w:r>
                  </w:p>
                </w:tc>
              </w:sdtContent>
            </w:sdt>
          </w:tr>
          <w:tr w:rsidR="00735B51">
            <w:tc>
              <w:tcPr>
                <w:tcW w:w="7672" w:type="dxa"/>
              </w:tcPr>
              <w:sdt>
                <w:sdtPr>
                  <w:rPr>
                    <w:rFonts w:asciiTheme="majorHAnsi" w:eastAsiaTheme="majorEastAsia" w:hAnsiTheme="majorHAnsi" w:cstheme="majorBidi"/>
                    <w:color w:val="4F81BD" w:themeColor="accent1"/>
                    <w:sz w:val="80"/>
                    <w:szCs w:val="80"/>
                  </w:rPr>
                  <w:alias w:val="Title"/>
                  <w:id w:val="13406919"/>
                  <w:placeholder>
                    <w:docPart w:val="7EB595C72E294623A5ACCF61BB1DD1B2"/>
                  </w:placeholder>
                  <w:dataBinding w:prefixMappings="xmlns:ns0='http://schemas.openxmlformats.org/package/2006/metadata/core-properties' xmlns:ns1='http://purl.org/dc/elements/1.1/'" w:xpath="/ns0:coreProperties[1]/ns1:title[1]" w:storeItemID="{6C3C8BC8-F283-45AE-878A-BAB7291924A1}"/>
                  <w:text/>
                </w:sdtPr>
                <w:sdtContent>
                  <w:p w:rsidR="00735B51" w:rsidRDefault="00735B51" w:rsidP="00B251DB">
                    <w:pPr>
                      <w:pStyle w:val="NoSpacing"/>
                      <w:jc w:val="both"/>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Frito-Lay, </w:t>
                    </w:r>
                    <w:proofErr w:type="spellStart"/>
                    <w:r>
                      <w:rPr>
                        <w:rFonts w:asciiTheme="majorHAnsi" w:eastAsiaTheme="majorEastAsia" w:hAnsiTheme="majorHAnsi" w:cstheme="majorBidi"/>
                        <w:color w:val="4F81BD" w:themeColor="accent1"/>
                        <w:sz w:val="80"/>
                        <w:szCs w:val="80"/>
                      </w:rPr>
                      <w:t>Inc</w:t>
                    </w:r>
                    <w:proofErr w:type="spellEnd"/>
                  </w:p>
                </w:sdtContent>
              </w:sdt>
            </w:tc>
          </w:tr>
          <w:tr w:rsidR="00735B51">
            <w:sdt>
              <w:sdtPr>
                <w:rPr>
                  <w:rFonts w:asciiTheme="majorHAnsi" w:eastAsiaTheme="majorEastAsia" w:hAnsiTheme="majorHAnsi" w:cstheme="majorBidi"/>
                  <w:sz w:val="36"/>
                </w:rPr>
                <w:alias w:val="Subtitle"/>
                <w:id w:val="13406923"/>
                <w:placeholder>
                  <w:docPart w:val="0EE63E53A81F4E8E86FB8F65B9600637"/>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35B51" w:rsidRDefault="00735B51" w:rsidP="00B251DB">
                    <w:pPr>
                      <w:pStyle w:val="NoSpacing"/>
                      <w:jc w:val="both"/>
                      <w:rPr>
                        <w:rFonts w:asciiTheme="majorHAnsi" w:eastAsiaTheme="majorEastAsia" w:hAnsiTheme="majorHAnsi" w:cstheme="majorBidi"/>
                      </w:rPr>
                    </w:pPr>
                    <w:r>
                      <w:rPr>
                        <w:rFonts w:asciiTheme="majorHAnsi" w:eastAsiaTheme="majorEastAsia" w:hAnsiTheme="majorHAnsi" w:cstheme="majorBidi"/>
                        <w:sz w:val="36"/>
                      </w:rPr>
                      <w:t>Sun Chips Multigrain Snacks</w:t>
                    </w:r>
                  </w:p>
                </w:tc>
              </w:sdtContent>
            </w:sdt>
          </w:tr>
          <w:tr w:rsidR="00735B51">
            <w:tc>
              <w:tcPr>
                <w:tcW w:w="7672" w:type="dxa"/>
                <w:tcMar>
                  <w:top w:w="216" w:type="dxa"/>
                  <w:left w:w="115" w:type="dxa"/>
                  <w:bottom w:w="216" w:type="dxa"/>
                  <w:right w:w="115" w:type="dxa"/>
                </w:tcMar>
              </w:tcPr>
              <w:p w:rsidR="00735B51" w:rsidRDefault="00735B51" w:rsidP="00B251DB">
                <w:pPr>
                  <w:jc w:val="both"/>
                  <w:rPr>
                    <w:bCs/>
                    <w:color w:val="000000" w:themeColor="text1"/>
                    <w:sz w:val="32"/>
                    <w:szCs w:val="32"/>
                  </w:rPr>
                </w:pPr>
                <w:r>
                  <w:rPr>
                    <w:bCs/>
                    <w:color w:val="000000" w:themeColor="text1"/>
                    <w:sz w:val="32"/>
                    <w:szCs w:val="32"/>
                  </w:rPr>
                  <w:t>BUAD 6300</w:t>
                </w:r>
              </w:p>
              <w:p w:rsidR="00735B51" w:rsidRDefault="00735B51" w:rsidP="00B251DB">
                <w:pPr>
                  <w:jc w:val="both"/>
                  <w:rPr>
                    <w:bCs/>
                    <w:color w:val="000000" w:themeColor="text1"/>
                    <w:sz w:val="32"/>
                    <w:szCs w:val="32"/>
                  </w:rPr>
                </w:pPr>
                <w:r>
                  <w:rPr>
                    <w:bCs/>
                    <w:color w:val="000000" w:themeColor="text1"/>
                    <w:sz w:val="32"/>
                    <w:szCs w:val="32"/>
                  </w:rPr>
                  <w:t>University of Toledo</w:t>
                </w:r>
              </w:p>
              <w:p w:rsidR="00735B51" w:rsidRDefault="00735B51" w:rsidP="00B251DB">
                <w:pPr>
                  <w:jc w:val="both"/>
                </w:pPr>
                <w:r w:rsidRPr="00004109">
                  <w:rPr>
                    <w:bCs/>
                    <w:color w:val="000000" w:themeColor="text1"/>
                    <w:sz w:val="32"/>
                    <w:szCs w:val="32"/>
                  </w:rPr>
                  <w:t xml:space="preserve">Dr. Michael L. </w:t>
                </w:r>
                <w:proofErr w:type="spellStart"/>
                <w:r w:rsidRPr="00004109">
                  <w:rPr>
                    <w:bCs/>
                    <w:color w:val="000000" w:themeColor="text1"/>
                    <w:sz w:val="32"/>
                    <w:szCs w:val="32"/>
                  </w:rPr>
                  <w:t>Mallin</w:t>
                </w:r>
                <w:proofErr w:type="spellEnd"/>
              </w:p>
            </w:tc>
          </w:tr>
        </w:tbl>
        <w:p w:rsidR="00735B51" w:rsidRDefault="00735B51" w:rsidP="00B251DB">
          <w:pPr>
            <w:jc w:val="both"/>
          </w:pPr>
        </w:p>
        <w:p w:rsidR="00735B51" w:rsidRDefault="00735B51" w:rsidP="00B251DB">
          <w:pPr>
            <w:jc w:val="both"/>
          </w:pPr>
        </w:p>
        <w:tbl>
          <w:tblPr>
            <w:tblpPr w:leftFromText="187" w:rightFromText="187" w:horzAnchor="margin" w:tblpXSpec="center" w:tblpYSpec="bottom"/>
            <w:tblW w:w="4000" w:type="pct"/>
            <w:tblLook w:val="04A0" w:firstRow="1" w:lastRow="0" w:firstColumn="1" w:lastColumn="0" w:noHBand="0" w:noVBand="1"/>
          </w:tblPr>
          <w:tblGrid>
            <w:gridCol w:w="8248"/>
          </w:tblGrid>
          <w:tr w:rsidR="00735B51">
            <w:tc>
              <w:tcPr>
                <w:tcW w:w="7672" w:type="dxa"/>
                <w:tcMar>
                  <w:top w:w="216" w:type="dxa"/>
                  <w:left w:w="115" w:type="dxa"/>
                  <w:bottom w:w="216" w:type="dxa"/>
                  <w:right w:w="115" w:type="dxa"/>
                </w:tcMar>
              </w:tcPr>
              <w:sdt>
                <w:sdtPr>
                  <w:rPr>
                    <w:color w:val="4F81BD" w:themeColor="accent1"/>
                    <w:sz w:val="44"/>
                  </w:rPr>
                  <w:alias w:val="Author"/>
                  <w:id w:val="13406928"/>
                  <w:placeholder>
                    <w:docPart w:val="55C4FE4293924C7FBAADD32E466967F7"/>
                  </w:placeholder>
                  <w:dataBinding w:prefixMappings="xmlns:ns0='http://schemas.openxmlformats.org/package/2006/metadata/core-properties' xmlns:ns1='http://purl.org/dc/elements/1.1/'" w:xpath="/ns0:coreProperties[1]/ns1:creator[1]" w:storeItemID="{6C3C8BC8-F283-45AE-878A-BAB7291924A1}"/>
                  <w:text/>
                </w:sdtPr>
                <w:sdtContent>
                  <w:p w:rsidR="00735B51" w:rsidRPr="00735B51" w:rsidRDefault="00735B51" w:rsidP="00B251DB">
                    <w:pPr>
                      <w:pStyle w:val="NoSpacing"/>
                      <w:jc w:val="both"/>
                      <w:rPr>
                        <w:color w:val="4F81BD" w:themeColor="accent1"/>
                        <w:sz w:val="44"/>
                      </w:rPr>
                    </w:pPr>
                    <w:r w:rsidRPr="00735B51">
                      <w:rPr>
                        <w:color w:val="4F81BD" w:themeColor="accent1"/>
                        <w:sz w:val="44"/>
                      </w:rPr>
                      <w:t>Meagan Frances Ayers</w:t>
                    </w:r>
                  </w:p>
                </w:sdtContent>
              </w:sdt>
              <w:sdt>
                <w:sdtPr>
                  <w:rPr>
                    <w:color w:val="4F81BD" w:themeColor="accent1"/>
                    <w:sz w:val="32"/>
                  </w:rPr>
                  <w:alias w:val="Date"/>
                  <w:id w:val="13406932"/>
                  <w:placeholder>
                    <w:docPart w:val="C98B6727A64C4989A026578D698A24C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35B51" w:rsidRPr="00735B51" w:rsidRDefault="00735B51" w:rsidP="00B251DB">
                    <w:pPr>
                      <w:pStyle w:val="NoSpacing"/>
                      <w:jc w:val="both"/>
                      <w:rPr>
                        <w:color w:val="4F81BD" w:themeColor="accent1"/>
                        <w:sz w:val="32"/>
                      </w:rPr>
                    </w:pPr>
                    <w:r w:rsidRPr="00735B51">
                      <w:rPr>
                        <w:color w:val="4F81BD" w:themeColor="accent1"/>
                        <w:sz w:val="32"/>
                      </w:rPr>
                      <w:t>Spring 2011</w:t>
                    </w:r>
                  </w:p>
                </w:sdtContent>
              </w:sdt>
              <w:p w:rsidR="00735B51" w:rsidRDefault="00735B51" w:rsidP="00B251DB">
                <w:pPr>
                  <w:pStyle w:val="NoSpacing"/>
                  <w:jc w:val="both"/>
                  <w:rPr>
                    <w:color w:val="4F81BD" w:themeColor="accent1"/>
                  </w:rPr>
                </w:pPr>
              </w:p>
            </w:tc>
          </w:tr>
        </w:tbl>
        <w:p w:rsidR="00735B51" w:rsidRDefault="00735B51" w:rsidP="00B251DB">
          <w:pPr>
            <w:jc w:val="both"/>
          </w:pPr>
        </w:p>
        <w:p w:rsidR="00735B51" w:rsidRDefault="00735B51" w:rsidP="00B251DB">
          <w:pPr>
            <w:jc w:val="both"/>
          </w:pPr>
          <w:r>
            <w:br w:type="page"/>
          </w:r>
        </w:p>
      </w:sdtContent>
    </w:sdt>
    <w:p w:rsidR="005C3E4E" w:rsidRDefault="005C3E4E" w:rsidP="00535BE5">
      <w:pPr>
        <w:jc w:val="both"/>
        <w:rPr>
          <w:b/>
        </w:rPr>
      </w:pPr>
      <w:r w:rsidRPr="00EC6481">
        <w:rPr>
          <w:b/>
        </w:rPr>
        <w:lastRenderedPageBreak/>
        <w:t xml:space="preserve">Strategic Issue </w:t>
      </w:r>
    </w:p>
    <w:p w:rsidR="005C3E4E" w:rsidRDefault="005C3E4E" w:rsidP="00535BE5">
      <w:pPr>
        <w:jc w:val="both"/>
        <w:rPr>
          <w:b/>
        </w:rPr>
      </w:pPr>
    </w:p>
    <w:p w:rsidR="005C3E4E" w:rsidRPr="00460526" w:rsidRDefault="005C3E4E" w:rsidP="00535BE5">
      <w:pPr>
        <w:jc w:val="both"/>
        <w:rPr>
          <w:sz w:val="22"/>
        </w:rPr>
      </w:pPr>
      <w:r w:rsidRPr="00460526">
        <w:rPr>
          <w:sz w:val="22"/>
        </w:rPr>
        <w:t>After a test-market for Sun Chips has been successful in Minneapolis</w:t>
      </w:r>
      <w:r w:rsidR="002E7A24">
        <w:rPr>
          <w:sz w:val="22"/>
        </w:rPr>
        <w:t>,</w:t>
      </w:r>
      <w:r w:rsidRPr="00460526">
        <w:rPr>
          <w:sz w:val="22"/>
        </w:rPr>
        <w:t xml:space="preserve"> Frito-Lay is </w:t>
      </w:r>
      <w:r w:rsidR="003A3A30" w:rsidRPr="00460526">
        <w:rPr>
          <w:sz w:val="22"/>
        </w:rPr>
        <w:t>now trying to determine what to do next: continue the test, expand the test to other geographical areas, introduce the product nationwide, or modify the strategy.</w:t>
      </w:r>
    </w:p>
    <w:p w:rsidR="005C3E4E" w:rsidRPr="00EC6481" w:rsidRDefault="005C3E4E" w:rsidP="00535BE5">
      <w:pPr>
        <w:jc w:val="both"/>
        <w:rPr>
          <w:b/>
        </w:rPr>
      </w:pPr>
    </w:p>
    <w:p w:rsidR="004944C1" w:rsidRDefault="004944C1" w:rsidP="00535BE5">
      <w:pPr>
        <w:jc w:val="both"/>
        <w:rPr>
          <w:b/>
        </w:rPr>
      </w:pPr>
      <w:r>
        <w:rPr>
          <w:b/>
        </w:rPr>
        <w:t xml:space="preserve">Analysis and Evaluation </w:t>
      </w:r>
    </w:p>
    <w:p w:rsidR="004944C1" w:rsidRDefault="004944C1" w:rsidP="00535BE5">
      <w:pPr>
        <w:jc w:val="both"/>
        <w:rPr>
          <w:b/>
        </w:rPr>
      </w:pPr>
    </w:p>
    <w:p w:rsidR="009475F4" w:rsidRPr="00460526" w:rsidRDefault="009475F4" w:rsidP="00535BE5">
      <w:pPr>
        <w:jc w:val="both"/>
        <w:rPr>
          <w:sz w:val="22"/>
          <w:u w:val="single"/>
        </w:rPr>
      </w:pPr>
      <w:r w:rsidRPr="00460526">
        <w:rPr>
          <w:sz w:val="22"/>
          <w:u w:val="single"/>
        </w:rPr>
        <w:t xml:space="preserve">Snack Food Industry and </w:t>
      </w:r>
      <w:r w:rsidR="000B552E" w:rsidRPr="00460526">
        <w:rPr>
          <w:sz w:val="22"/>
          <w:u w:val="single"/>
        </w:rPr>
        <w:t xml:space="preserve">the </w:t>
      </w:r>
      <w:r w:rsidRPr="00460526">
        <w:rPr>
          <w:sz w:val="22"/>
          <w:u w:val="single"/>
        </w:rPr>
        <w:t>Snack Chips</w:t>
      </w:r>
      <w:r w:rsidR="000B552E" w:rsidRPr="00460526">
        <w:rPr>
          <w:sz w:val="22"/>
          <w:u w:val="single"/>
        </w:rPr>
        <w:t xml:space="preserve"> Segment</w:t>
      </w:r>
    </w:p>
    <w:p w:rsidR="009475F4" w:rsidRPr="00460526" w:rsidRDefault="009475F4" w:rsidP="00535BE5">
      <w:pPr>
        <w:jc w:val="both"/>
        <w:rPr>
          <w:sz w:val="22"/>
        </w:rPr>
      </w:pPr>
    </w:p>
    <w:p w:rsidR="00735B51" w:rsidRPr="00460526" w:rsidRDefault="00842E92" w:rsidP="00535BE5">
      <w:pPr>
        <w:jc w:val="both"/>
        <w:rPr>
          <w:sz w:val="22"/>
        </w:rPr>
      </w:pPr>
      <w:r w:rsidRPr="00460526">
        <w:rPr>
          <w:sz w:val="22"/>
        </w:rPr>
        <w:t>Snack chips are a segment of the snack food industry.  The products in this category are made up of potato, corn and tortilla chips</w:t>
      </w:r>
      <w:r w:rsidR="00B56614" w:rsidRPr="00460526">
        <w:rPr>
          <w:sz w:val="22"/>
        </w:rPr>
        <w:t>, pretzels, and ready-to-eat popcorn</w:t>
      </w:r>
      <w:r w:rsidRPr="00460526">
        <w:rPr>
          <w:sz w:val="22"/>
        </w:rPr>
        <w:t xml:space="preserve">.  The snack food industry </w:t>
      </w:r>
      <w:r w:rsidR="00606332" w:rsidRPr="00460526">
        <w:rPr>
          <w:sz w:val="22"/>
        </w:rPr>
        <w:t xml:space="preserve">includes snack chips but </w:t>
      </w:r>
      <w:r w:rsidRPr="00460526">
        <w:rPr>
          <w:sz w:val="22"/>
        </w:rPr>
        <w:t>extends to all kinds of snacks including</w:t>
      </w:r>
      <w:r w:rsidR="00606332" w:rsidRPr="00460526">
        <w:rPr>
          <w:sz w:val="22"/>
        </w:rPr>
        <w:t xml:space="preserve"> but not limited to</w:t>
      </w:r>
      <w:r w:rsidRPr="00460526">
        <w:rPr>
          <w:sz w:val="22"/>
        </w:rPr>
        <w:t xml:space="preserve">: </w:t>
      </w:r>
      <w:r w:rsidR="00606332" w:rsidRPr="00460526">
        <w:rPr>
          <w:sz w:val="22"/>
        </w:rPr>
        <w:t xml:space="preserve">candy, cookies, crackers, nuts, etc…  </w:t>
      </w:r>
    </w:p>
    <w:p w:rsidR="00B56614" w:rsidRPr="00460526" w:rsidRDefault="00B56614" w:rsidP="00535BE5">
      <w:pPr>
        <w:jc w:val="both"/>
        <w:rPr>
          <w:sz w:val="22"/>
        </w:rPr>
      </w:pPr>
    </w:p>
    <w:p w:rsidR="00B56614" w:rsidRPr="00460526" w:rsidRDefault="009A3BA0" w:rsidP="00535BE5">
      <w:pPr>
        <w:jc w:val="both"/>
        <w:rPr>
          <w:sz w:val="22"/>
        </w:rPr>
      </w:pPr>
      <w:r>
        <w:rPr>
          <w:sz w:val="22"/>
        </w:rPr>
        <w:t xml:space="preserve">Impressively, in 1990, </w:t>
      </w:r>
      <w:r w:rsidR="00B56614" w:rsidRPr="00460526">
        <w:rPr>
          <w:sz w:val="22"/>
        </w:rPr>
        <w:t xml:space="preserve">the United States purchased 3.5 billion pounds of snack chips which equated to 14 pounds per person.  </w:t>
      </w:r>
      <w:r w:rsidR="004A3122" w:rsidRPr="00460526">
        <w:rPr>
          <w:sz w:val="22"/>
        </w:rPr>
        <w:t>The snack chip segment, in 1990, brought in $9.8 billion in retail sales.</w:t>
      </w:r>
    </w:p>
    <w:p w:rsidR="009475F4" w:rsidRPr="00460526" w:rsidRDefault="009475F4" w:rsidP="00535BE5">
      <w:pPr>
        <w:jc w:val="both"/>
        <w:rPr>
          <w:sz w:val="22"/>
        </w:rPr>
      </w:pPr>
    </w:p>
    <w:p w:rsidR="00A41FFB" w:rsidRPr="00460526" w:rsidRDefault="00A41FFB" w:rsidP="00535BE5">
      <w:pPr>
        <w:jc w:val="both"/>
        <w:rPr>
          <w:sz w:val="22"/>
          <w:u w:val="single"/>
        </w:rPr>
      </w:pPr>
      <w:r w:rsidRPr="00460526">
        <w:rPr>
          <w:sz w:val="22"/>
          <w:u w:val="single"/>
        </w:rPr>
        <w:t>Competition</w:t>
      </w:r>
    </w:p>
    <w:p w:rsidR="00A41FFB" w:rsidRPr="00460526" w:rsidRDefault="00A41FFB" w:rsidP="00535BE5">
      <w:pPr>
        <w:jc w:val="both"/>
        <w:rPr>
          <w:sz w:val="22"/>
        </w:rPr>
      </w:pPr>
    </w:p>
    <w:p w:rsidR="00A41FFB" w:rsidRPr="00460526" w:rsidRDefault="00A41FFB" w:rsidP="00535BE5">
      <w:pPr>
        <w:jc w:val="both"/>
        <w:rPr>
          <w:sz w:val="22"/>
        </w:rPr>
      </w:pPr>
      <w:r w:rsidRPr="00460526">
        <w:rPr>
          <w:sz w:val="22"/>
        </w:rPr>
        <w:t>The category of snack chips is a highly competitive segment of the snack food industry</w:t>
      </w:r>
      <w:r w:rsidR="0092399D" w:rsidRPr="00460526">
        <w:rPr>
          <w:sz w:val="22"/>
        </w:rPr>
        <w:t xml:space="preserve"> with highly competitive pricing</w:t>
      </w:r>
      <w:r w:rsidR="00B251DB" w:rsidRPr="00460526">
        <w:rPr>
          <w:sz w:val="22"/>
        </w:rPr>
        <w:t xml:space="preserve"> and heavy reliance on price deals to attract customers.  </w:t>
      </w:r>
      <w:r w:rsidRPr="00460526">
        <w:rPr>
          <w:sz w:val="22"/>
        </w:rPr>
        <w:t>On average (according to the case), 650 snack chip products are introduced each year consisting mainly of new flavors for existing products.  However, regardless of the high amount of new products introduced each year, the failure rate is extremely high.  For example: less than 1% of new products in this segment produce more than $25 million of sales in the first year.</w:t>
      </w:r>
    </w:p>
    <w:p w:rsidR="0092103E" w:rsidRPr="00460526" w:rsidRDefault="0092103E" w:rsidP="00535BE5">
      <w:pPr>
        <w:jc w:val="both"/>
        <w:rPr>
          <w:sz w:val="22"/>
        </w:rPr>
      </w:pPr>
    </w:p>
    <w:p w:rsidR="0092103E" w:rsidRPr="00460526" w:rsidRDefault="0092103E" w:rsidP="00535BE5">
      <w:pPr>
        <w:jc w:val="both"/>
        <w:rPr>
          <w:sz w:val="22"/>
        </w:rPr>
      </w:pPr>
      <w:r w:rsidRPr="00460526">
        <w:rPr>
          <w:sz w:val="22"/>
        </w:rPr>
        <w:t xml:space="preserve">There are three distinct types of competitors for the snack chips category: </w:t>
      </w:r>
      <w:r w:rsidR="00BD2BF0">
        <w:rPr>
          <w:sz w:val="22"/>
        </w:rPr>
        <w:t>(</w:t>
      </w:r>
      <w:r w:rsidRPr="00460526">
        <w:rPr>
          <w:sz w:val="22"/>
        </w:rPr>
        <w:t>1) National brand firms (</w:t>
      </w:r>
      <w:r w:rsidR="00BD2BF0">
        <w:rPr>
          <w:sz w:val="22"/>
        </w:rPr>
        <w:t xml:space="preserve">such as </w:t>
      </w:r>
      <w:r w:rsidRPr="00460526">
        <w:rPr>
          <w:sz w:val="22"/>
        </w:rPr>
        <w:t xml:space="preserve">Frito-Lay, Proctor &amp; Gamble, RJR Nabisco, Keebler, etc…), </w:t>
      </w:r>
      <w:r w:rsidR="00BD2BF0">
        <w:rPr>
          <w:sz w:val="22"/>
        </w:rPr>
        <w:t>(</w:t>
      </w:r>
      <w:r w:rsidRPr="00460526">
        <w:rPr>
          <w:sz w:val="22"/>
        </w:rPr>
        <w:t xml:space="preserve">2) regional brand firms, and </w:t>
      </w:r>
      <w:r w:rsidR="00BD2BF0">
        <w:rPr>
          <w:sz w:val="22"/>
        </w:rPr>
        <w:t>(</w:t>
      </w:r>
      <w:r w:rsidRPr="00460526">
        <w:rPr>
          <w:sz w:val="22"/>
        </w:rPr>
        <w:t>3) private brand firms (</w:t>
      </w:r>
      <w:r w:rsidR="0092399D" w:rsidRPr="00460526">
        <w:rPr>
          <w:sz w:val="22"/>
        </w:rPr>
        <w:t>i.e.</w:t>
      </w:r>
      <w:r w:rsidRPr="00460526">
        <w:rPr>
          <w:sz w:val="22"/>
        </w:rPr>
        <w:t xml:space="preserve"> Kroger brands).</w:t>
      </w:r>
    </w:p>
    <w:p w:rsidR="0092399D" w:rsidRPr="00460526" w:rsidRDefault="0092399D" w:rsidP="00535BE5">
      <w:pPr>
        <w:jc w:val="both"/>
        <w:rPr>
          <w:b/>
          <w:sz w:val="22"/>
        </w:rPr>
      </w:pPr>
    </w:p>
    <w:p w:rsidR="00B56614" w:rsidRPr="00460526" w:rsidRDefault="00B56614" w:rsidP="00535BE5">
      <w:pPr>
        <w:jc w:val="both"/>
        <w:rPr>
          <w:sz w:val="22"/>
          <w:u w:val="single"/>
        </w:rPr>
      </w:pPr>
      <w:r w:rsidRPr="00460526">
        <w:rPr>
          <w:sz w:val="22"/>
          <w:u w:val="single"/>
        </w:rPr>
        <w:t>Frito-Lay</w:t>
      </w:r>
    </w:p>
    <w:p w:rsidR="00B56614" w:rsidRPr="00460526" w:rsidRDefault="00B56614" w:rsidP="00535BE5">
      <w:pPr>
        <w:jc w:val="both"/>
        <w:rPr>
          <w:b/>
          <w:sz w:val="22"/>
        </w:rPr>
      </w:pPr>
    </w:p>
    <w:p w:rsidR="00B56614" w:rsidRPr="00460526" w:rsidRDefault="004A3122" w:rsidP="00535BE5">
      <w:pPr>
        <w:jc w:val="both"/>
        <w:rPr>
          <w:sz w:val="22"/>
        </w:rPr>
      </w:pPr>
      <w:r w:rsidRPr="00460526">
        <w:rPr>
          <w:sz w:val="22"/>
        </w:rPr>
        <w:t xml:space="preserve">Frito-Lay is very strategically positioned within the snack food industry.  They account for 13% of sales in the </w:t>
      </w:r>
      <w:r w:rsidR="009A3BA0">
        <w:rPr>
          <w:sz w:val="22"/>
        </w:rPr>
        <w:t>United States</w:t>
      </w:r>
      <w:r w:rsidRPr="00460526">
        <w:rPr>
          <w:sz w:val="22"/>
        </w:rPr>
        <w:t xml:space="preserve"> snack food industry and are the leading manufacturer of snack chips in the </w:t>
      </w:r>
      <w:r w:rsidR="009A3BA0">
        <w:rPr>
          <w:sz w:val="22"/>
        </w:rPr>
        <w:t>United States</w:t>
      </w:r>
      <w:r w:rsidRPr="00460526">
        <w:rPr>
          <w:sz w:val="22"/>
        </w:rPr>
        <w:t xml:space="preserve">; accounting for half of the retail sales of snack </w:t>
      </w:r>
      <w:r w:rsidR="00A22BE1" w:rsidRPr="00460526">
        <w:rPr>
          <w:sz w:val="22"/>
        </w:rPr>
        <w:t xml:space="preserve">chips.  In fact, 8 of the top 10 best-selling snack chip items in </w:t>
      </w:r>
      <w:r w:rsidR="009A3BA0">
        <w:rPr>
          <w:sz w:val="22"/>
        </w:rPr>
        <w:t>United States</w:t>
      </w:r>
      <w:r w:rsidR="00A22BE1" w:rsidRPr="00460526">
        <w:rPr>
          <w:sz w:val="22"/>
        </w:rPr>
        <w:t xml:space="preserve"> supermarkets are a Frito-Lay product</w:t>
      </w:r>
      <w:r w:rsidR="00281D7C" w:rsidRPr="00460526">
        <w:rPr>
          <w:sz w:val="22"/>
        </w:rPr>
        <w:t xml:space="preserve"> (Doritos, Ruffles, Lay’s, Fritos, Cheetos, Tostitos, Frito-Lay Variety Pack, and </w:t>
      </w:r>
      <w:proofErr w:type="spellStart"/>
      <w:r w:rsidR="00281D7C" w:rsidRPr="00460526">
        <w:rPr>
          <w:sz w:val="22"/>
        </w:rPr>
        <w:t>Santitas</w:t>
      </w:r>
      <w:proofErr w:type="spellEnd"/>
      <w:r w:rsidR="00281D7C" w:rsidRPr="00460526">
        <w:rPr>
          <w:sz w:val="22"/>
        </w:rPr>
        <w:t>)</w:t>
      </w:r>
      <w:r w:rsidR="00A22BE1" w:rsidRPr="00460526">
        <w:rPr>
          <w:sz w:val="22"/>
        </w:rPr>
        <w:t>.</w:t>
      </w:r>
    </w:p>
    <w:p w:rsidR="00B56614" w:rsidRPr="00460526" w:rsidRDefault="00B56614" w:rsidP="00535BE5">
      <w:pPr>
        <w:jc w:val="both"/>
        <w:rPr>
          <w:b/>
          <w:sz w:val="22"/>
        </w:rPr>
      </w:pPr>
    </w:p>
    <w:p w:rsidR="000C6B84" w:rsidRPr="00460526" w:rsidRDefault="00A41FFB" w:rsidP="00535BE5">
      <w:pPr>
        <w:jc w:val="both"/>
        <w:rPr>
          <w:sz w:val="22"/>
        </w:rPr>
      </w:pPr>
      <w:r w:rsidRPr="00460526">
        <w:rPr>
          <w:sz w:val="22"/>
        </w:rPr>
        <w:t>Frito-Lay operates based on four basic strategies:</w:t>
      </w:r>
    </w:p>
    <w:p w:rsidR="00A41FFB" w:rsidRPr="00460526" w:rsidRDefault="00A41FFB" w:rsidP="00535BE5">
      <w:pPr>
        <w:jc w:val="both"/>
        <w:rPr>
          <w:sz w:val="22"/>
        </w:rPr>
      </w:pPr>
    </w:p>
    <w:p w:rsidR="00A41FFB" w:rsidRPr="00460526" w:rsidRDefault="00A41FFB" w:rsidP="00535BE5">
      <w:pPr>
        <w:pStyle w:val="ListParagraph"/>
        <w:numPr>
          <w:ilvl w:val="0"/>
          <w:numId w:val="2"/>
        </w:numPr>
        <w:spacing w:line="240" w:lineRule="auto"/>
        <w:jc w:val="both"/>
        <w:rPr>
          <w:rFonts w:ascii="Times New Roman" w:hAnsi="Times New Roman" w:cs="Times New Roman"/>
          <w:i/>
          <w:sz w:val="22"/>
        </w:rPr>
      </w:pPr>
      <w:r w:rsidRPr="00460526">
        <w:rPr>
          <w:rFonts w:ascii="Times New Roman" w:hAnsi="Times New Roman" w:cs="Times New Roman"/>
          <w:i/>
          <w:sz w:val="22"/>
        </w:rPr>
        <w:t>Grow established Frito-Lay brands through line extension.  This can be a change in the variety of tastes or sizes.</w:t>
      </w:r>
    </w:p>
    <w:p w:rsidR="00A41FFB" w:rsidRPr="00460526" w:rsidRDefault="00A41FFB" w:rsidP="00535BE5">
      <w:pPr>
        <w:pStyle w:val="ListParagraph"/>
        <w:numPr>
          <w:ilvl w:val="0"/>
          <w:numId w:val="2"/>
        </w:numPr>
        <w:spacing w:line="240" w:lineRule="auto"/>
        <w:jc w:val="both"/>
        <w:rPr>
          <w:rFonts w:ascii="Times New Roman" w:hAnsi="Times New Roman" w:cs="Times New Roman"/>
          <w:i/>
          <w:sz w:val="22"/>
        </w:rPr>
      </w:pPr>
      <w:r w:rsidRPr="00460526">
        <w:rPr>
          <w:rFonts w:ascii="Times New Roman" w:hAnsi="Times New Roman" w:cs="Times New Roman"/>
          <w:i/>
          <w:sz w:val="22"/>
        </w:rPr>
        <w:t xml:space="preserve">Create new products to meet changing consumer preferences and needs. </w:t>
      </w:r>
    </w:p>
    <w:p w:rsidR="00A41FFB" w:rsidRPr="00460526" w:rsidRDefault="00A41FFB" w:rsidP="00535BE5">
      <w:pPr>
        <w:pStyle w:val="ListParagraph"/>
        <w:numPr>
          <w:ilvl w:val="0"/>
          <w:numId w:val="2"/>
        </w:numPr>
        <w:spacing w:line="240" w:lineRule="auto"/>
        <w:jc w:val="both"/>
        <w:rPr>
          <w:rFonts w:ascii="Times New Roman" w:hAnsi="Times New Roman" w:cs="Times New Roman"/>
          <w:i/>
          <w:sz w:val="22"/>
        </w:rPr>
      </w:pPr>
      <w:r w:rsidRPr="00460526">
        <w:rPr>
          <w:rFonts w:ascii="Times New Roman" w:hAnsi="Times New Roman" w:cs="Times New Roman"/>
          <w:i/>
          <w:sz w:val="22"/>
        </w:rPr>
        <w:t>Develop products for fast-growing snack-food categories.</w:t>
      </w:r>
    </w:p>
    <w:p w:rsidR="00A41FFB" w:rsidRPr="00460526" w:rsidRDefault="00A41FFB" w:rsidP="00535BE5">
      <w:pPr>
        <w:pStyle w:val="ListParagraph"/>
        <w:numPr>
          <w:ilvl w:val="0"/>
          <w:numId w:val="2"/>
        </w:numPr>
        <w:spacing w:line="240" w:lineRule="auto"/>
        <w:jc w:val="both"/>
        <w:rPr>
          <w:rFonts w:ascii="Times New Roman" w:hAnsi="Times New Roman" w:cs="Times New Roman"/>
          <w:i/>
          <w:sz w:val="22"/>
        </w:rPr>
      </w:pPr>
      <w:r w:rsidRPr="00460526">
        <w:rPr>
          <w:rFonts w:ascii="Times New Roman" w:hAnsi="Times New Roman" w:cs="Times New Roman"/>
          <w:i/>
          <w:sz w:val="22"/>
        </w:rPr>
        <w:t>Reproduce Frito-Lay successes in the international markets.</w:t>
      </w:r>
    </w:p>
    <w:p w:rsidR="00A41FFB" w:rsidRPr="00460526" w:rsidRDefault="00A41FFB" w:rsidP="00535BE5">
      <w:pPr>
        <w:jc w:val="both"/>
        <w:rPr>
          <w:sz w:val="22"/>
        </w:rPr>
      </w:pPr>
    </w:p>
    <w:p w:rsidR="00A41FFB" w:rsidRPr="00460526" w:rsidRDefault="00506704" w:rsidP="00535BE5">
      <w:pPr>
        <w:jc w:val="both"/>
        <w:rPr>
          <w:sz w:val="22"/>
        </w:rPr>
      </w:pPr>
      <w:r w:rsidRPr="00460526">
        <w:rPr>
          <w:sz w:val="22"/>
        </w:rPr>
        <w:t xml:space="preserve">Their greatest advantage is </w:t>
      </w:r>
      <w:r w:rsidR="00F3344D" w:rsidRPr="00460526">
        <w:rPr>
          <w:sz w:val="22"/>
        </w:rPr>
        <w:t>the</w:t>
      </w:r>
      <w:r w:rsidRPr="00460526">
        <w:rPr>
          <w:sz w:val="22"/>
        </w:rPr>
        <w:t xml:space="preserve"> fact that </w:t>
      </w:r>
      <w:r w:rsidR="00F3344D" w:rsidRPr="00460526">
        <w:rPr>
          <w:sz w:val="22"/>
        </w:rPr>
        <w:t>Frito-Lay</w:t>
      </w:r>
      <w:r w:rsidRPr="00460526">
        <w:rPr>
          <w:sz w:val="22"/>
        </w:rPr>
        <w:t xml:space="preserve"> </w:t>
      </w:r>
      <w:r w:rsidR="00F3344D" w:rsidRPr="00460526">
        <w:rPr>
          <w:sz w:val="22"/>
        </w:rPr>
        <w:t>has</w:t>
      </w:r>
      <w:r w:rsidRPr="00460526">
        <w:rPr>
          <w:sz w:val="22"/>
        </w:rPr>
        <w:t xml:space="preserve"> such a diverse selection of </w:t>
      </w:r>
      <w:r w:rsidR="005A2F32" w:rsidRPr="00460526">
        <w:rPr>
          <w:sz w:val="22"/>
        </w:rPr>
        <w:t>goods</w:t>
      </w:r>
      <w:r w:rsidRPr="00460526">
        <w:rPr>
          <w:sz w:val="22"/>
        </w:rPr>
        <w:t xml:space="preserve"> and offer</w:t>
      </w:r>
      <w:r w:rsidR="005A2F32" w:rsidRPr="00460526">
        <w:rPr>
          <w:sz w:val="22"/>
        </w:rPr>
        <w:t>s</w:t>
      </w:r>
      <w:r w:rsidRPr="00460526">
        <w:rPr>
          <w:sz w:val="22"/>
        </w:rPr>
        <w:t xml:space="preserve"> innovative </w:t>
      </w:r>
      <w:r w:rsidR="005A2F32" w:rsidRPr="00460526">
        <w:rPr>
          <w:sz w:val="22"/>
        </w:rPr>
        <w:t>products to their consumers; entirely new products not currently on the market</w:t>
      </w:r>
      <w:r w:rsidRPr="00460526">
        <w:rPr>
          <w:sz w:val="22"/>
        </w:rPr>
        <w:t>.</w:t>
      </w:r>
      <w:r w:rsidR="005C3E4E" w:rsidRPr="00460526">
        <w:rPr>
          <w:sz w:val="22"/>
        </w:rPr>
        <w:t xml:space="preserve">  </w:t>
      </w:r>
    </w:p>
    <w:p w:rsidR="00A41FFB" w:rsidRPr="00460526" w:rsidRDefault="00A41FFB" w:rsidP="00535BE5">
      <w:pPr>
        <w:jc w:val="both"/>
        <w:rPr>
          <w:sz w:val="22"/>
        </w:rPr>
      </w:pPr>
    </w:p>
    <w:p w:rsidR="00BC09EB" w:rsidRPr="00460526" w:rsidRDefault="00BC09EB" w:rsidP="00535BE5">
      <w:pPr>
        <w:jc w:val="both"/>
        <w:rPr>
          <w:sz w:val="22"/>
          <w:u w:val="single"/>
        </w:rPr>
      </w:pPr>
      <w:r w:rsidRPr="00460526">
        <w:rPr>
          <w:sz w:val="22"/>
          <w:u w:val="single"/>
        </w:rPr>
        <w:t>Sun Chips</w:t>
      </w:r>
    </w:p>
    <w:p w:rsidR="00BC09EB" w:rsidRPr="00460526" w:rsidRDefault="00BC09EB" w:rsidP="00535BE5">
      <w:pPr>
        <w:jc w:val="both"/>
        <w:rPr>
          <w:sz w:val="22"/>
          <w:u w:val="single"/>
        </w:rPr>
      </w:pPr>
    </w:p>
    <w:p w:rsidR="000F76F2" w:rsidRPr="00460526" w:rsidRDefault="00BC09EB" w:rsidP="00535BE5">
      <w:pPr>
        <w:jc w:val="both"/>
        <w:rPr>
          <w:sz w:val="22"/>
        </w:rPr>
      </w:pPr>
      <w:r w:rsidRPr="00460526">
        <w:rPr>
          <w:sz w:val="22"/>
        </w:rPr>
        <w:t>The introduction of Sun Chips was a direct result of Frito-Lay searching for a healthier option for the baby boomers generation who are seeking healthier and “better-for-you” options</w:t>
      </w:r>
      <w:r w:rsidR="000F76F2" w:rsidRPr="00460526">
        <w:rPr>
          <w:sz w:val="22"/>
        </w:rPr>
        <w:t xml:space="preserve"> when it comes to everyday snacks</w:t>
      </w:r>
      <w:r w:rsidR="0070789A" w:rsidRPr="00460526">
        <w:rPr>
          <w:sz w:val="22"/>
        </w:rPr>
        <w:t xml:space="preserve">.  This snack chip was specially designed to provide a healthier alternative to corn and potato chips and offer a </w:t>
      </w:r>
      <w:r w:rsidR="0070789A" w:rsidRPr="00460526">
        <w:rPr>
          <w:sz w:val="22"/>
        </w:rPr>
        <w:lastRenderedPageBreak/>
        <w:t xml:space="preserve">whole grain/wheat option.  </w:t>
      </w:r>
      <w:r w:rsidR="00911DDC" w:rsidRPr="00460526">
        <w:rPr>
          <w:sz w:val="22"/>
        </w:rPr>
        <w:t xml:space="preserve">Since </w:t>
      </w:r>
      <w:r w:rsidR="000F76F2" w:rsidRPr="00460526">
        <w:rPr>
          <w:sz w:val="22"/>
        </w:rPr>
        <w:t>Sun Chips were developed as a healthier option for consumers</w:t>
      </w:r>
      <w:r w:rsidR="00911DDC" w:rsidRPr="00460526">
        <w:rPr>
          <w:sz w:val="22"/>
        </w:rPr>
        <w:t>,</w:t>
      </w:r>
      <w:r w:rsidR="000F76F2" w:rsidRPr="00460526">
        <w:rPr>
          <w:sz w:val="22"/>
        </w:rPr>
        <w:t xml:space="preserve"> </w:t>
      </w:r>
      <w:r w:rsidR="00911DDC" w:rsidRPr="00460526">
        <w:rPr>
          <w:sz w:val="22"/>
        </w:rPr>
        <w:t>they were also</w:t>
      </w:r>
      <w:r w:rsidR="002B057A">
        <w:rPr>
          <w:sz w:val="22"/>
        </w:rPr>
        <w:t xml:space="preserve"> advertised as</w:t>
      </w:r>
      <w:r w:rsidR="004D3E37">
        <w:rPr>
          <w:sz w:val="22"/>
        </w:rPr>
        <w:t xml:space="preserve"> such</w:t>
      </w:r>
      <w:r w:rsidR="000F76F2" w:rsidRPr="00460526">
        <w:rPr>
          <w:sz w:val="22"/>
        </w:rPr>
        <w:t>:</w:t>
      </w:r>
    </w:p>
    <w:p w:rsidR="000F76F2" w:rsidRPr="00460526" w:rsidRDefault="000F76F2" w:rsidP="00535BE5">
      <w:pPr>
        <w:jc w:val="both"/>
        <w:rPr>
          <w:sz w:val="22"/>
        </w:rPr>
      </w:pPr>
    </w:p>
    <w:p w:rsidR="000F76F2" w:rsidRPr="00460526" w:rsidRDefault="000F76F2" w:rsidP="00535BE5">
      <w:pPr>
        <w:pStyle w:val="ListParagraph"/>
        <w:numPr>
          <w:ilvl w:val="0"/>
          <w:numId w:val="5"/>
        </w:numPr>
        <w:spacing w:line="240" w:lineRule="auto"/>
        <w:jc w:val="both"/>
        <w:rPr>
          <w:rFonts w:ascii="Times New Roman" w:hAnsi="Times New Roman" w:cs="Times New Roman"/>
          <w:sz w:val="22"/>
        </w:rPr>
      </w:pPr>
      <w:r w:rsidRPr="00460526">
        <w:rPr>
          <w:rFonts w:ascii="Times New Roman" w:hAnsi="Times New Roman" w:cs="Times New Roman"/>
          <w:sz w:val="22"/>
        </w:rPr>
        <w:t>For people who care about what they eat,</w:t>
      </w:r>
    </w:p>
    <w:p w:rsidR="000F76F2" w:rsidRPr="00460526" w:rsidRDefault="000F76F2" w:rsidP="00535BE5">
      <w:pPr>
        <w:pStyle w:val="ListParagraph"/>
        <w:numPr>
          <w:ilvl w:val="0"/>
          <w:numId w:val="5"/>
        </w:numPr>
        <w:spacing w:line="240" w:lineRule="auto"/>
        <w:jc w:val="both"/>
        <w:rPr>
          <w:rFonts w:ascii="Times New Roman" w:hAnsi="Times New Roman" w:cs="Times New Roman"/>
          <w:sz w:val="22"/>
        </w:rPr>
      </w:pPr>
      <w:r w:rsidRPr="00460526">
        <w:rPr>
          <w:rFonts w:ascii="Times New Roman" w:hAnsi="Times New Roman" w:cs="Times New Roman"/>
          <w:sz w:val="22"/>
        </w:rPr>
        <w:t>Natural flavors and natural great tasting grains,</w:t>
      </w:r>
    </w:p>
    <w:p w:rsidR="008941EC" w:rsidRPr="00460526" w:rsidRDefault="008941EC" w:rsidP="00535BE5">
      <w:pPr>
        <w:pStyle w:val="ListParagraph"/>
        <w:numPr>
          <w:ilvl w:val="0"/>
          <w:numId w:val="5"/>
        </w:numPr>
        <w:spacing w:line="240" w:lineRule="auto"/>
        <w:jc w:val="both"/>
        <w:rPr>
          <w:rFonts w:ascii="Times New Roman" w:hAnsi="Times New Roman" w:cs="Times New Roman"/>
          <w:sz w:val="22"/>
        </w:rPr>
      </w:pPr>
      <w:r w:rsidRPr="00460526">
        <w:rPr>
          <w:rFonts w:ascii="Times New Roman" w:hAnsi="Times New Roman" w:cs="Times New Roman"/>
          <w:sz w:val="22"/>
        </w:rPr>
        <w:t>They make you smarter,</w:t>
      </w:r>
    </w:p>
    <w:p w:rsidR="00FB737A" w:rsidRPr="00460526" w:rsidRDefault="000F76F2" w:rsidP="00535BE5">
      <w:pPr>
        <w:pStyle w:val="ListParagraph"/>
        <w:numPr>
          <w:ilvl w:val="0"/>
          <w:numId w:val="5"/>
        </w:numPr>
        <w:spacing w:line="240" w:lineRule="auto"/>
        <w:jc w:val="both"/>
        <w:rPr>
          <w:rFonts w:ascii="Times New Roman" w:hAnsi="Times New Roman" w:cs="Times New Roman"/>
          <w:sz w:val="22"/>
        </w:rPr>
      </w:pPr>
      <w:r w:rsidRPr="00460526">
        <w:rPr>
          <w:rFonts w:ascii="Times New Roman" w:hAnsi="Times New Roman" w:cs="Times New Roman"/>
          <w:sz w:val="22"/>
        </w:rPr>
        <w:t>A combination of great taste, great crunch,</w:t>
      </w:r>
      <w:r w:rsidR="00FB737A" w:rsidRPr="00460526">
        <w:rPr>
          <w:rFonts w:ascii="Times New Roman" w:hAnsi="Times New Roman" w:cs="Times New Roman"/>
          <w:sz w:val="22"/>
        </w:rPr>
        <w:t xml:space="preserve"> and natural goodness, and</w:t>
      </w:r>
    </w:p>
    <w:p w:rsidR="00FB737A" w:rsidRPr="00460526" w:rsidRDefault="00FB737A" w:rsidP="00535BE5">
      <w:pPr>
        <w:pStyle w:val="ListParagraph"/>
        <w:numPr>
          <w:ilvl w:val="0"/>
          <w:numId w:val="5"/>
        </w:numPr>
        <w:spacing w:line="240" w:lineRule="auto"/>
        <w:jc w:val="both"/>
        <w:rPr>
          <w:rFonts w:ascii="Times New Roman" w:hAnsi="Times New Roman" w:cs="Times New Roman"/>
          <w:sz w:val="22"/>
        </w:rPr>
      </w:pPr>
      <w:r w:rsidRPr="00460526">
        <w:rPr>
          <w:rFonts w:ascii="Times New Roman" w:hAnsi="Times New Roman" w:cs="Times New Roman"/>
          <w:sz w:val="22"/>
        </w:rPr>
        <w:t>The Sun</w:t>
      </w:r>
      <w:r w:rsidR="002B057A">
        <w:rPr>
          <w:rFonts w:ascii="Times New Roman" w:hAnsi="Times New Roman" w:cs="Times New Roman"/>
          <w:sz w:val="22"/>
        </w:rPr>
        <w:t xml:space="preserve"> Chips name portrayed a </w:t>
      </w:r>
      <w:r w:rsidR="004D3E37">
        <w:rPr>
          <w:rFonts w:ascii="Times New Roman" w:hAnsi="Times New Roman" w:cs="Times New Roman"/>
          <w:sz w:val="22"/>
        </w:rPr>
        <w:t>positive</w:t>
      </w:r>
      <w:r w:rsidR="00B95126">
        <w:rPr>
          <w:rFonts w:ascii="Times New Roman" w:hAnsi="Times New Roman" w:cs="Times New Roman"/>
          <w:sz w:val="22"/>
        </w:rPr>
        <w:t xml:space="preserve"> consumer image</w:t>
      </w:r>
      <w:r w:rsidR="002B057A">
        <w:rPr>
          <w:rFonts w:ascii="Times New Roman" w:hAnsi="Times New Roman" w:cs="Times New Roman"/>
          <w:sz w:val="22"/>
        </w:rPr>
        <w:t xml:space="preserve"> and suggested that the product was</w:t>
      </w:r>
      <w:r w:rsidR="004D3E37">
        <w:rPr>
          <w:rFonts w:ascii="Times New Roman" w:hAnsi="Times New Roman" w:cs="Times New Roman"/>
          <w:sz w:val="22"/>
        </w:rPr>
        <w:t xml:space="preserve"> “wholesome, great tasting, li</w:t>
      </w:r>
      <w:r w:rsidR="00EB3F71">
        <w:rPr>
          <w:rFonts w:ascii="Times New Roman" w:hAnsi="Times New Roman" w:cs="Times New Roman"/>
          <w:sz w:val="22"/>
        </w:rPr>
        <w:t xml:space="preserve">ght, </w:t>
      </w:r>
      <w:r w:rsidR="002B057A">
        <w:rPr>
          <w:rFonts w:ascii="Times New Roman" w:hAnsi="Times New Roman" w:cs="Times New Roman"/>
          <w:sz w:val="22"/>
        </w:rPr>
        <w:t xml:space="preserve">distinctive, and fun.” </w:t>
      </w:r>
    </w:p>
    <w:p w:rsidR="00BC09EB" w:rsidRPr="00460526" w:rsidRDefault="00BC09EB" w:rsidP="00535BE5">
      <w:pPr>
        <w:jc w:val="both"/>
        <w:rPr>
          <w:sz w:val="22"/>
          <w:u w:val="single"/>
        </w:rPr>
      </w:pPr>
    </w:p>
    <w:p w:rsidR="000B0B4C" w:rsidRPr="00150A8F" w:rsidRDefault="000B0B4C" w:rsidP="00535BE5">
      <w:pPr>
        <w:jc w:val="both"/>
        <w:rPr>
          <w:sz w:val="22"/>
          <w:szCs w:val="22"/>
          <w:u w:val="single"/>
        </w:rPr>
      </w:pPr>
      <w:proofErr w:type="spellStart"/>
      <w:r w:rsidRPr="00150A8F">
        <w:rPr>
          <w:sz w:val="22"/>
          <w:szCs w:val="22"/>
          <w:u w:val="single"/>
        </w:rPr>
        <w:t>Prontos</w:t>
      </w:r>
      <w:proofErr w:type="spellEnd"/>
    </w:p>
    <w:p w:rsidR="000B0B4C" w:rsidRPr="00150A8F" w:rsidRDefault="000B0B4C" w:rsidP="00535BE5">
      <w:pPr>
        <w:jc w:val="both"/>
        <w:rPr>
          <w:sz w:val="22"/>
          <w:szCs w:val="22"/>
        </w:rPr>
      </w:pPr>
    </w:p>
    <w:p w:rsidR="000B0B4C" w:rsidRPr="00150A8F" w:rsidRDefault="000B0B4C" w:rsidP="00535BE5">
      <w:pPr>
        <w:jc w:val="both"/>
        <w:rPr>
          <w:sz w:val="22"/>
          <w:szCs w:val="22"/>
        </w:rPr>
      </w:pPr>
      <w:r w:rsidRPr="00150A8F">
        <w:rPr>
          <w:sz w:val="22"/>
          <w:szCs w:val="22"/>
        </w:rPr>
        <w:t xml:space="preserve">Frito-Lay previously introduced a similar multigrain product to the snack chips </w:t>
      </w:r>
      <w:r w:rsidR="00B71E8F">
        <w:rPr>
          <w:sz w:val="22"/>
          <w:szCs w:val="22"/>
        </w:rPr>
        <w:t>segment</w:t>
      </w:r>
      <w:r w:rsidRPr="00150A8F">
        <w:rPr>
          <w:sz w:val="22"/>
          <w:szCs w:val="22"/>
        </w:rPr>
        <w:t xml:space="preserve">, </w:t>
      </w:r>
      <w:proofErr w:type="spellStart"/>
      <w:r w:rsidRPr="00150A8F">
        <w:rPr>
          <w:sz w:val="22"/>
          <w:szCs w:val="22"/>
        </w:rPr>
        <w:t>Prontos</w:t>
      </w:r>
      <w:proofErr w:type="spellEnd"/>
      <w:r w:rsidRPr="00150A8F">
        <w:rPr>
          <w:sz w:val="22"/>
          <w:szCs w:val="22"/>
        </w:rPr>
        <w:t>, in 1974.  Unfortunately, the product did not do very well and was ultimately discontinued in 1978 because of the following reasons:</w:t>
      </w:r>
    </w:p>
    <w:p w:rsidR="000B0B4C" w:rsidRPr="00150A8F" w:rsidRDefault="000B0B4C" w:rsidP="00535BE5">
      <w:pPr>
        <w:jc w:val="both"/>
        <w:rPr>
          <w:sz w:val="22"/>
          <w:szCs w:val="22"/>
        </w:rPr>
      </w:pPr>
    </w:p>
    <w:p w:rsidR="000B0B4C" w:rsidRPr="00150A8F" w:rsidRDefault="000B0B4C" w:rsidP="00535BE5">
      <w:pPr>
        <w:pStyle w:val="ListParagraph"/>
        <w:numPr>
          <w:ilvl w:val="0"/>
          <w:numId w:val="7"/>
        </w:numPr>
        <w:spacing w:line="240" w:lineRule="auto"/>
        <w:jc w:val="both"/>
        <w:rPr>
          <w:rFonts w:ascii="Times New Roman" w:hAnsi="Times New Roman" w:cs="Times New Roman"/>
          <w:sz w:val="22"/>
          <w:szCs w:val="22"/>
        </w:rPr>
      </w:pPr>
      <w:r w:rsidRPr="00150A8F">
        <w:rPr>
          <w:rFonts w:ascii="Times New Roman" w:hAnsi="Times New Roman" w:cs="Times New Roman"/>
          <w:sz w:val="22"/>
          <w:szCs w:val="22"/>
        </w:rPr>
        <w:t xml:space="preserve">The name was confusing and did not convey the proper message of a healthier alternative, </w:t>
      </w:r>
    </w:p>
    <w:p w:rsidR="000B0B4C" w:rsidRPr="00150A8F" w:rsidRDefault="000B0B4C" w:rsidP="00535BE5">
      <w:pPr>
        <w:pStyle w:val="ListParagraph"/>
        <w:numPr>
          <w:ilvl w:val="0"/>
          <w:numId w:val="7"/>
        </w:numPr>
        <w:spacing w:line="240" w:lineRule="auto"/>
        <w:jc w:val="both"/>
        <w:rPr>
          <w:rFonts w:ascii="Times New Roman" w:hAnsi="Times New Roman" w:cs="Times New Roman"/>
          <w:sz w:val="22"/>
          <w:szCs w:val="22"/>
        </w:rPr>
      </w:pPr>
      <w:r w:rsidRPr="00150A8F">
        <w:rPr>
          <w:rFonts w:ascii="Times New Roman" w:hAnsi="Times New Roman" w:cs="Times New Roman"/>
          <w:sz w:val="22"/>
          <w:szCs w:val="22"/>
        </w:rPr>
        <w:t>There was too narrow of a market, and</w:t>
      </w:r>
    </w:p>
    <w:p w:rsidR="000B0B4C" w:rsidRPr="00150A8F" w:rsidRDefault="000B0B4C" w:rsidP="00535BE5">
      <w:pPr>
        <w:pStyle w:val="ListParagraph"/>
        <w:numPr>
          <w:ilvl w:val="0"/>
          <w:numId w:val="7"/>
        </w:numPr>
        <w:spacing w:line="240" w:lineRule="auto"/>
        <w:jc w:val="both"/>
        <w:rPr>
          <w:rFonts w:ascii="Times New Roman" w:hAnsi="Times New Roman" w:cs="Times New Roman"/>
          <w:sz w:val="22"/>
          <w:szCs w:val="22"/>
        </w:rPr>
      </w:pPr>
      <w:r w:rsidRPr="00150A8F">
        <w:rPr>
          <w:rFonts w:ascii="Times New Roman" w:hAnsi="Times New Roman" w:cs="Times New Roman"/>
          <w:sz w:val="22"/>
          <w:szCs w:val="22"/>
        </w:rPr>
        <w:t>The manufacturing process was difficult.</w:t>
      </w:r>
    </w:p>
    <w:p w:rsidR="000B0B4C" w:rsidRPr="00150A8F" w:rsidRDefault="000B0B4C" w:rsidP="00535BE5">
      <w:pPr>
        <w:jc w:val="both"/>
        <w:rPr>
          <w:sz w:val="22"/>
          <w:szCs w:val="22"/>
        </w:rPr>
      </w:pPr>
    </w:p>
    <w:p w:rsidR="000B0B4C" w:rsidRDefault="000B0B4C" w:rsidP="00535BE5">
      <w:pPr>
        <w:jc w:val="both"/>
        <w:rPr>
          <w:sz w:val="22"/>
          <w:szCs w:val="22"/>
        </w:rPr>
      </w:pPr>
      <w:r w:rsidRPr="00150A8F">
        <w:rPr>
          <w:sz w:val="22"/>
          <w:szCs w:val="22"/>
        </w:rPr>
        <w:t xml:space="preserve">According to </w:t>
      </w:r>
      <w:proofErr w:type="spellStart"/>
      <w:r w:rsidRPr="00150A8F">
        <w:rPr>
          <w:sz w:val="22"/>
          <w:szCs w:val="22"/>
        </w:rPr>
        <w:t>Riskey</w:t>
      </w:r>
      <w:proofErr w:type="spellEnd"/>
      <w:r w:rsidRPr="00150A8F">
        <w:rPr>
          <w:sz w:val="22"/>
          <w:szCs w:val="22"/>
        </w:rPr>
        <w:t>, the product was invented a</w:t>
      </w:r>
      <w:r>
        <w:rPr>
          <w:sz w:val="22"/>
          <w:szCs w:val="22"/>
        </w:rPr>
        <w:t>nd introduced before its time.  However, the demand for healthier alternatives is now more prevalent than ever and the market for those making the demands is huge due to the large number of baby boomers.  Another important concept is that Frito-Lay now ha</w:t>
      </w:r>
      <w:r w:rsidR="00B71E8F">
        <w:rPr>
          <w:sz w:val="22"/>
          <w:szCs w:val="22"/>
        </w:rPr>
        <w:t>s</w:t>
      </w:r>
      <w:r>
        <w:rPr>
          <w:sz w:val="22"/>
          <w:szCs w:val="22"/>
        </w:rPr>
        <w:t xml:space="preserve"> the capability to sustain the different manufacturing process that this new product </w:t>
      </w:r>
      <w:r w:rsidR="00B71E8F">
        <w:rPr>
          <w:sz w:val="22"/>
          <w:szCs w:val="22"/>
        </w:rPr>
        <w:t>requires</w:t>
      </w:r>
      <w:r>
        <w:rPr>
          <w:sz w:val="22"/>
          <w:szCs w:val="22"/>
        </w:rPr>
        <w:t>.</w:t>
      </w:r>
    </w:p>
    <w:p w:rsidR="000B0B4C" w:rsidRDefault="000B0B4C" w:rsidP="00535BE5">
      <w:pPr>
        <w:jc w:val="both"/>
        <w:rPr>
          <w:sz w:val="22"/>
          <w:szCs w:val="22"/>
        </w:rPr>
      </w:pPr>
    </w:p>
    <w:p w:rsidR="000B0B4C" w:rsidRDefault="000B0B4C" w:rsidP="00535BE5">
      <w:pPr>
        <w:jc w:val="both"/>
        <w:rPr>
          <w:sz w:val="22"/>
          <w:szCs w:val="22"/>
          <w:u w:val="single"/>
        </w:rPr>
      </w:pPr>
      <w:r>
        <w:rPr>
          <w:sz w:val="22"/>
          <w:szCs w:val="22"/>
          <w:u w:val="single"/>
        </w:rPr>
        <w:t>Test Market Results</w:t>
      </w:r>
    </w:p>
    <w:p w:rsidR="000B0B4C" w:rsidRDefault="000B0B4C" w:rsidP="00535BE5">
      <w:pPr>
        <w:jc w:val="both"/>
        <w:rPr>
          <w:sz w:val="22"/>
          <w:szCs w:val="22"/>
          <w:u w:val="single"/>
        </w:rPr>
      </w:pPr>
    </w:p>
    <w:p w:rsidR="002E7A24" w:rsidRPr="00D225C2" w:rsidRDefault="000B0B4C" w:rsidP="00535BE5">
      <w:pPr>
        <w:jc w:val="both"/>
        <w:rPr>
          <w:sz w:val="22"/>
        </w:rPr>
      </w:pPr>
      <w:r>
        <w:rPr>
          <w:sz w:val="22"/>
          <w:szCs w:val="22"/>
        </w:rPr>
        <w:t xml:space="preserve">In order to determine whether or not Sun Chips would be profitable for the company, Frito-Lay decided to run a test market in the Minneapolis-St. Paul metropolitan </w:t>
      </w:r>
      <w:r w:rsidR="002E7A24">
        <w:rPr>
          <w:sz w:val="22"/>
          <w:szCs w:val="22"/>
        </w:rPr>
        <w:t xml:space="preserve">area.  This area was chosen because it was </w:t>
      </w:r>
      <w:r w:rsidR="002E7A24" w:rsidRPr="00460526">
        <w:rPr>
          <w:sz w:val="22"/>
        </w:rPr>
        <w:t xml:space="preserve">representative of the </w:t>
      </w:r>
      <w:r w:rsidR="009A3BA0">
        <w:rPr>
          <w:sz w:val="22"/>
        </w:rPr>
        <w:t>United States</w:t>
      </w:r>
      <w:r w:rsidR="002E7A24">
        <w:rPr>
          <w:sz w:val="22"/>
        </w:rPr>
        <w:t xml:space="preserve"> social and economic pr</w:t>
      </w:r>
      <w:r w:rsidR="00F4775E">
        <w:rPr>
          <w:sz w:val="22"/>
        </w:rPr>
        <w:t>ofile.  They marketed both the Natural and French O</w:t>
      </w:r>
      <w:r w:rsidR="002E7A24">
        <w:rPr>
          <w:sz w:val="22"/>
        </w:rPr>
        <w:t xml:space="preserve">nion flavors in </w:t>
      </w:r>
      <w:r w:rsidR="002E7A24" w:rsidRPr="00D225C2">
        <w:rPr>
          <w:sz w:val="22"/>
        </w:rPr>
        <w:t xml:space="preserve">two different packages: 7-ounce and 11-ounces (identical to that of Doritos).  They also used a 2 ¼-ounce trail package to introduce the product.  The suggested retail prices were the same as that of Doritos and the primary audience was adults between 18 and 34 and the secondary audience expanded the age to 49.  Frito-Lay relied on television advertising, in-store displays, free samples, and coupons as the main source of advertising.  </w:t>
      </w:r>
    </w:p>
    <w:p w:rsidR="002E7A24" w:rsidRPr="00D225C2" w:rsidRDefault="002E7A24" w:rsidP="00535BE5">
      <w:pPr>
        <w:jc w:val="both"/>
        <w:rPr>
          <w:sz w:val="22"/>
        </w:rPr>
      </w:pPr>
    </w:p>
    <w:p w:rsidR="002E7A24" w:rsidRPr="00D225C2" w:rsidRDefault="002E7A24" w:rsidP="00535BE5">
      <w:pPr>
        <w:jc w:val="both"/>
        <w:rPr>
          <w:sz w:val="22"/>
        </w:rPr>
      </w:pPr>
      <w:r w:rsidRPr="00D225C2">
        <w:rPr>
          <w:sz w:val="22"/>
        </w:rPr>
        <w:t>The following was concluded:</w:t>
      </w:r>
    </w:p>
    <w:p w:rsidR="002E7A24" w:rsidRPr="00D225C2" w:rsidRDefault="002E7A24" w:rsidP="00535BE5">
      <w:pPr>
        <w:jc w:val="both"/>
        <w:rPr>
          <w:sz w:val="22"/>
        </w:rPr>
      </w:pPr>
    </w:p>
    <w:p w:rsidR="002E7A24" w:rsidRDefault="00D225C2" w:rsidP="00535BE5">
      <w:pPr>
        <w:pStyle w:val="ListParagraph"/>
        <w:numPr>
          <w:ilvl w:val="0"/>
          <w:numId w:val="8"/>
        </w:numPr>
        <w:spacing w:line="240" w:lineRule="auto"/>
        <w:jc w:val="both"/>
        <w:rPr>
          <w:rFonts w:ascii="Times New Roman" w:hAnsi="Times New Roman" w:cs="Times New Roman"/>
          <w:sz w:val="22"/>
          <w:szCs w:val="22"/>
        </w:rPr>
      </w:pPr>
      <w:r w:rsidRPr="00D225C2">
        <w:rPr>
          <w:rFonts w:ascii="Times New Roman" w:hAnsi="Times New Roman" w:cs="Times New Roman"/>
          <w:sz w:val="22"/>
          <w:szCs w:val="22"/>
        </w:rPr>
        <w:t>90% of purchases were made in supermarkets and convenience stores</w:t>
      </w:r>
      <w:r>
        <w:rPr>
          <w:rFonts w:ascii="Times New Roman" w:hAnsi="Times New Roman" w:cs="Times New Roman"/>
          <w:sz w:val="22"/>
          <w:szCs w:val="22"/>
        </w:rPr>
        <w:t>,</w:t>
      </w:r>
    </w:p>
    <w:p w:rsidR="00D225C2" w:rsidRDefault="00D225C2" w:rsidP="00535BE5">
      <w:pPr>
        <w:pStyle w:val="ListParagraph"/>
        <w:numPr>
          <w:ilvl w:val="0"/>
          <w:numId w:val="8"/>
        </w:num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The 2 ¼-ounce package accounted for 15%, the 7-ounce accounted for 47%, and the 11-ounce accounted for 30% of sales, </w:t>
      </w:r>
    </w:p>
    <w:p w:rsidR="0028096C" w:rsidRPr="0028096C" w:rsidRDefault="0028096C" w:rsidP="00535BE5">
      <w:pPr>
        <w:pStyle w:val="ListParagraph"/>
        <w:numPr>
          <w:ilvl w:val="0"/>
          <w:numId w:val="8"/>
        </w:numPr>
        <w:spacing w:line="240" w:lineRule="auto"/>
        <w:jc w:val="both"/>
        <w:rPr>
          <w:rFonts w:ascii="Times New Roman" w:hAnsi="Times New Roman" w:cs="Times New Roman"/>
          <w:sz w:val="22"/>
          <w:szCs w:val="22"/>
        </w:rPr>
      </w:pPr>
      <w:r>
        <w:rPr>
          <w:rFonts w:ascii="Times New Roman" w:hAnsi="Times New Roman" w:cs="Times New Roman"/>
          <w:sz w:val="22"/>
          <w:szCs w:val="22"/>
        </w:rPr>
        <w:t>1 in 5 households tried the product and</w:t>
      </w:r>
      <w:r w:rsidR="004D5754">
        <w:rPr>
          <w:rFonts w:ascii="Times New Roman" w:hAnsi="Times New Roman" w:cs="Times New Roman"/>
          <w:sz w:val="22"/>
          <w:szCs w:val="22"/>
        </w:rPr>
        <w:t xml:space="preserve"> of those,</w:t>
      </w:r>
      <w:r>
        <w:rPr>
          <w:rFonts w:ascii="Times New Roman" w:hAnsi="Times New Roman" w:cs="Times New Roman"/>
          <w:sz w:val="22"/>
          <w:szCs w:val="22"/>
        </w:rPr>
        <w:t xml:space="preserve"> </w:t>
      </w:r>
      <w:r w:rsidR="004D5754">
        <w:rPr>
          <w:rFonts w:ascii="Times New Roman" w:hAnsi="Times New Roman" w:cs="Times New Roman"/>
          <w:sz w:val="22"/>
          <w:szCs w:val="22"/>
        </w:rPr>
        <w:t xml:space="preserve">41.8% </w:t>
      </w:r>
      <w:r w:rsidRPr="0028096C">
        <w:rPr>
          <w:rFonts w:ascii="Times New Roman" w:hAnsi="Times New Roman" w:cs="Times New Roman"/>
          <w:sz w:val="22"/>
          <w:szCs w:val="22"/>
        </w:rPr>
        <w:t xml:space="preserve">repurchased the product over the 10 month span, </w:t>
      </w:r>
    </w:p>
    <w:p w:rsidR="004D5754" w:rsidRDefault="004D5754" w:rsidP="00535BE5">
      <w:pPr>
        <w:pStyle w:val="ListParagraph"/>
        <w:numPr>
          <w:ilvl w:val="0"/>
          <w:numId w:val="8"/>
        </w:numPr>
        <w:spacing w:line="240" w:lineRule="auto"/>
        <w:jc w:val="both"/>
        <w:rPr>
          <w:rFonts w:ascii="Times New Roman" w:hAnsi="Times New Roman" w:cs="Times New Roman"/>
          <w:sz w:val="22"/>
          <w:szCs w:val="22"/>
        </w:rPr>
      </w:pPr>
      <w:r>
        <w:rPr>
          <w:rFonts w:ascii="Times New Roman" w:hAnsi="Times New Roman" w:cs="Times New Roman"/>
          <w:sz w:val="22"/>
          <w:szCs w:val="22"/>
        </w:rPr>
        <w:t>Repeat purchasers purchased the product an average of 2.9 times,</w:t>
      </w:r>
    </w:p>
    <w:p w:rsidR="004D5754" w:rsidRDefault="004D5754" w:rsidP="00535BE5">
      <w:pPr>
        <w:pStyle w:val="ListParagraph"/>
        <w:numPr>
          <w:ilvl w:val="0"/>
          <w:numId w:val="8"/>
        </w:numPr>
        <w:spacing w:line="240" w:lineRule="auto"/>
        <w:jc w:val="both"/>
        <w:rPr>
          <w:rFonts w:ascii="Times New Roman" w:hAnsi="Times New Roman" w:cs="Times New Roman"/>
          <w:sz w:val="22"/>
          <w:szCs w:val="22"/>
        </w:rPr>
      </w:pPr>
      <w:r>
        <w:rPr>
          <w:rFonts w:ascii="Times New Roman" w:hAnsi="Times New Roman" w:cs="Times New Roman"/>
          <w:sz w:val="22"/>
          <w:szCs w:val="22"/>
        </w:rPr>
        <w:t>30% of the sales were cannibalism (1/3 coming from Doritos), and</w:t>
      </w:r>
    </w:p>
    <w:p w:rsidR="004D5754" w:rsidRDefault="004D5754" w:rsidP="00535BE5">
      <w:pPr>
        <w:pStyle w:val="ListParagraph"/>
        <w:numPr>
          <w:ilvl w:val="0"/>
          <w:numId w:val="8"/>
        </w:num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There was </w:t>
      </w:r>
      <w:r w:rsidR="00327A97">
        <w:rPr>
          <w:rFonts w:ascii="Times New Roman" w:hAnsi="Times New Roman" w:cs="Times New Roman"/>
          <w:sz w:val="22"/>
          <w:szCs w:val="22"/>
        </w:rPr>
        <w:t>33</w:t>
      </w:r>
      <w:r>
        <w:rPr>
          <w:rFonts w:ascii="Times New Roman" w:hAnsi="Times New Roman" w:cs="Times New Roman"/>
          <w:sz w:val="22"/>
          <w:szCs w:val="22"/>
        </w:rPr>
        <w:t>% brand awareness.</w:t>
      </w:r>
    </w:p>
    <w:p w:rsidR="004D5754" w:rsidRDefault="004D5754" w:rsidP="00535BE5">
      <w:pPr>
        <w:jc w:val="both"/>
        <w:rPr>
          <w:sz w:val="22"/>
          <w:szCs w:val="22"/>
        </w:rPr>
      </w:pPr>
    </w:p>
    <w:p w:rsidR="004D5754" w:rsidRPr="004D5754" w:rsidRDefault="004D5754" w:rsidP="00535BE5">
      <w:pPr>
        <w:jc w:val="both"/>
        <w:rPr>
          <w:sz w:val="22"/>
          <w:szCs w:val="22"/>
        </w:rPr>
      </w:pPr>
      <w:r>
        <w:rPr>
          <w:sz w:val="22"/>
          <w:szCs w:val="22"/>
        </w:rPr>
        <w:t>The only negative to the findings is that 10 months is not a very long time to test a product, the numbers and information gathered could be misleading for long term sustainability.</w:t>
      </w:r>
    </w:p>
    <w:p w:rsidR="000B0B4C" w:rsidRPr="00D225C2" w:rsidRDefault="000B0B4C" w:rsidP="00535BE5">
      <w:pPr>
        <w:jc w:val="both"/>
        <w:rPr>
          <w:sz w:val="22"/>
          <w:u w:val="single"/>
        </w:rPr>
      </w:pPr>
    </w:p>
    <w:p w:rsidR="00735B51" w:rsidRPr="00D225C2" w:rsidRDefault="00B36E2D" w:rsidP="00535BE5">
      <w:pPr>
        <w:jc w:val="both"/>
        <w:rPr>
          <w:sz w:val="22"/>
          <w:u w:val="single"/>
        </w:rPr>
      </w:pPr>
      <w:r w:rsidRPr="00D225C2">
        <w:rPr>
          <w:sz w:val="22"/>
          <w:u w:val="single"/>
        </w:rPr>
        <w:t>Three (3) Marketing Challenges</w:t>
      </w:r>
    </w:p>
    <w:p w:rsidR="00FF1A72" w:rsidRPr="00D225C2" w:rsidRDefault="00FF1A72" w:rsidP="00535BE5">
      <w:pPr>
        <w:jc w:val="both"/>
        <w:rPr>
          <w:sz w:val="22"/>
        </w:rPr>
      </w:pPr>
    </w:p>
    <w:p w:rsidR="00E11783" w:rsidRPr="00D225C2" w:rsidRDefault="00E11783" w:rsidP="00535BE5">
      <w:pPr>
        <w:jc w:val="both"/>
        <w:rPr>
          <w:sz w:val="22"/>
        </w:rPr>
      </w:pPr>
      <w:r w:rsidRPr="00D225C2">
        <w:rPr>
          <w:sz w:val="22"/>
        </w:rPr>
        <w:t>After the test market was complete, there were a few challenges realized</w:t>
      </w:r>
      <w:r w:rsidR="00327A97">
        <w:rPr>
          <w:sz w:val="22"/>
        </w:rPr>
        <w:t xml:space="preserve"> with the introduction of </w:t>
      </w:r>
      <w:r w:rsidR="006D6066">
        <w:rPr>
          <w:sz w:val="22"/>
        </w:rPr>
        <w:t>Sun Chips</w:t>
      </w:r>
      <w:r w:rsidRPr="00D225C2">
        <w:rPr>
          <w:sz w:val="22"/>
        </w:rPr>
        <w:t>:</w:t>
      </w:r>
    </w:p>
    <w:p w:rsidR="00E11783" w:rsidRPr="00D225C2" w:rsidRDefault="00E11783" w:rsidP="00535BE5">
      <w:pPr>
        <w:jc w:val="both"/>
        <w:rPr>
          <w:sz w:val="22"/>
        </w:rPr>
      </w:pPr>
    </w:p>
    <w:p w:rsidR="002A01AA" w:rsidRPr="00460526" w:rsidRDefault="002A01AA" w:rsidP="00535BE5">
      <w:pPr>
        <w:pStyle w:val="ListParagraph"/>
        <w:numPr>
          <w:ilvl w:val="0"/>
          <w:numId w:val="4"/>
        </w:numPr>
        <w:spacing w:line="240" w:lineRule="auto"/>
        <w:jc w:val="both"/>
        <w:rPr>
          <w:rFonts w:ascii="Times New Roman" w:hAnsi="Times New Roman" w:cs="Times New Roman"/>
          <w:sz w:val="22"/>
        </w:rPr>
      </w:pPr>
      <w:r w:rsidRPr="00D225C2">
        <w:rPr>
          <w:rFonts w:ascii="Times New Roman" w:hAnsi="Times New Roman" w:cs="Times New Roman"/>
          <w:i/>
          <w:sz w:val="22"/>
        </w:rPr>
        <w:lastRenderedPageBreak/>
        <w:t>Product Cannibalism</w:t>
      </w:r>
      <w:r w:rsidRPr="00D225C2">
        <w:rPr>
          <w:rFonts w:ascii="Times New Roman" w:hAnsi="Times New Roman" w:cs="Times New Roman"/>
          <w:sz w:val="22"/>
        </w:rPr>
        <w:t xml:space="preserve"> </w:t>
      </w:r>
      <w:r w:rsidR="00DE2559" w:rsidRPr="00D225C2">
        <w:rPr>
          <w:rFonts w:ascii="Times New Roman" w:hAnsi="Times New Roman" w:cs="Times New Roman"/>
          <w:sz w:val="22"/>
        </w:rPr>
        <w:t>–</w:t>
      </w:r>
      <w:r w:rsidRPr="00D225C2">
        <w:rPr>
          <w:rFonts w:ascii="Times New Roman" w:hAnsi="Times New Roman" w:cs="Times New Roman"/>
          <w:sz w:val="22"/>
        </w:rPr>
        <w:t xml:space="preserve"> </w:t>
      </w:r>
      <w:r w:rsidR="008C05C4" w:rsidRPr="00D225C2">
        <w:rPr>
          <w:rFonts w:ascii="Times New Roman" w:hAnsi="Times New Roman" w:cs="Times New Roman"/>
          <w:sz w:val="22"/>
        </w:rPr>
        <w:t>Whenever</w:t>
      </w:r>
      <w:r w:rsidR="008C05C4" w:rsidRPr="00460526">
        <w:rPr>
          <w:rFonts w:ascii="Times New Roman" w:hAnsi="Times New Roman" w:cs="Times New Roman"/>
          <w:sz w:val="22"/>
        </w:rPr>
        <w:t xml:space="preserve"> a new product is introduced into the market, if the company provides similar products, there is always the chance of cannibalism.  Most times, cannibalism is expected and accounted for.  However, if it is too high, it must be accessed to determine which item will generate more revenue in the long run.  </w:t>
      </w:r>
    </w:p>
    <w:p w:rsidR="008C05C4" w:rsidRPr="00460526" w:rsidRDefault="008C05C4" w:rsidP="00535BE5">
      <w:pPr>
        <w:ind w:left="720"/>
        <w:jc w:val="both"/>
        <w:rPr>
          <w:sz w:val="22"/>
        </w:rPr>
      </w:pPr>
    </w:p>
    <w:p w:rsidR="008C05C4" w:rsidRPr="00460526" w:rsidRDefault="00E11783" w:rsidP="00535BE5">
      <w:pPr>
        <w:ind w:left="720"/>
        <w:jc w:val="both"/>
        <w:rPr>
          <w:sz w:val="22"/>
        </w:rPr>
      </w:pPr>
      <w:r w:rsidRPr="00460526">
        <w:rPr>
          <w:sz w:val="22"/>
        </w:rPr>
        <w:t>After the test market, it was found that 30% of Sun Chips’ pound volume resulted from consumers switching from Frito-Lay’s potato, tortilla, and corn snack chips and about 1/3 of this cannibalism came from Doritos.  This percentage was expected and therefore normal.  However, there is a gain from this cannibalism because the gross profit from Sun Chips was $1.30 per pound while the gross profit from other snack chips was $1.05 per pound (a $0.25 increase of gross profit per pound).</w:t>
      </w:r>
    </w:p>
    <w:p w:rsidR="008C05C4" w:rsidRPr="00460526" w:rsidRDefault="008C05C4" w:rsidP="00535BE5">
      <w:pPr>
        <w:jc w:val="both"/>
        <w:rPr>
          <w:sz w:val="22"/>
        </w:rPr>
      </w:pPr>
    </w:p>
    <w:p w:rsidR="00DE2559" w:rsidRPr="00460526" w:rsidRDefault="0083256B" w:rsidP="00535BE5">
      <w:pPr>
        <w:pStyle w:val="ListParagraph"/>
        <w:numPr>
          <w:ilvl w:val="0"/>
          <w:numId w:val="4"/>
        </w:numPr>
        <w:spacing w:line="240" w:lineRule="auto"/>
        <w:jc w:val="both"/>
        <w:rPr>
          <w:rFonts w:ascii="Times New Roman" w:hAnsi="Times New Roman" w:cs="Times New Roman"/>
          <w:sz w:val="22"/>
        </w:rPr>
      </w:pPr>
      <w:r w:rsidRPr="00460526">
        <w:rPr>
          <w:rFonts w:ascii="Times New Roman" w:hAnsi="Times New Roman" w:cs="Times New Roman"/>
          <w:i/>
          <w:sz w:val="22"/>
        </w:rPr>
        <w:t>Sustainability</w:t>
      </w:r>
      <w:r w:rsidR="000D096F">
        <w:rPr>
          <w:rFonts w:ascii="Times New Roman" w:hAnsi="Times New Roman" w:cs="Times New Roman"/>
          <w:i/>
          <w:sz w:val="22"/>
        </w:rPr>
        <w:t xml:space="preserve"> </w:t>
      </w:r>
      <w:r w:rsidRPr="00460526">
        <w:rPr>
          <w:rFonts w:ascii="Times New Roman" w:hAnsi="Times New Roman" w:cs="Times New Roman"/>
          <w:sz w:val="22"/>
        </w:rPr>
        <w:t>–</w:t>
      </w:r>
      <w:r w:rsidR="00DE2559" w:rsidRPr="00460526">
        <w:rPr>
          <w:rFonts w:ascii="Times New Roman" w:hAnsi="Times New Roman" w:cs="Times New Roman"/>
          <w:sz w:val="22"/>
        </w:rPr>
        <w:t xml:space="preserve"> </w:t>
      </w:r>
      <w:r w:rsidR="00D906A4" w:rsidRPr="00460526">
        <w:rPr>
          <w:rFonts w:ascii="Times New Roman" w:hAnsi="Times New Roman" w:cs="Times New Roman"/>
          <w:sz w:val="22"/>
        </w:rPr>
        <w:t xml:space="preserve">There was much concern with the sustainability of Sun </w:t>
      </w:r>
      <w:r w:rsidR="00FD19A1" w:rsidRPr="00460526">
        <w:rPr>
          <w:rFonts w:ascii="Times New Roman" w:hAnsi="Times New Roman" w:cs="Times New Roman"/>
          <w:sz w:val="22"/>
        </w:rPr>
        <w:t>Chips in</w:t>
      </w:r>
      <w:r w:rsidR="00D906A4" w:rsidRPr="00460526">
        <w:rPr>
          <w:rFonts w:ascii="Times New Roman" w:hAnsi="Times New Roman" w:cs="Times New Roman"/>
          <w:sz w:val="22"/>
        </w:rPr>
        <w:t xml:space="preserve"> the long run.  </w:t>
      </w:r>
      <w:r w:rsidR="00FD19A1" w:rsidRPr="00460526">
        <w:rPr>
          <w:rFonts w:ascii="Times New Roman" w:hAnsi="Times New Roman" w:cs="Times New Roman"/>
          <w:sz w:val="22"/>
        </w:rPr>
        <w:t xml:space="preserve">While the test market numbers were good, management was not entirely sure that this new product would be sustainable over time.  </w:t>
      </w:r>
    </w:p>
    <w:p w:rsidR="00FD19A1" w:rsidRPr="00460526" w:rsidRDefault="00FD19A1" w:rsidP="00535BE5">
      <w:pPr>
        <w:jc w:val="both"/>
        <w:rPr>
          <w:sz w:val="22"/>
        </w:rPr>
      </w:pPr>
    </w:p>
    <w:p w:rsidR="00FD19A1" w:rsidRPr="00460526" w:rsidRDefault="00FD19A1" w:rsidP="00535BE5">
      <w:pPr>
        <w:ind w:left="720"/>
        <w:jc w:val="both"/>
        <w:rPr>
          <w:sz w:val="22"/>
        </w:rPr>
      </w:pPr>
      <w:r w:rsidRPr="00460526">
        <w:rPr>
          <w:sz w:val="22"/>
        </w:rPr>
        <w:t>Sustainability can be estimated via the “depth of repeat” which is the number of times a repeat purchaser buys a product after the initial repeat purchase.  During the test market, this number was 2.9 (meaning that repeat purchasers of the product purchased the product an average o</w:t>
      </w:r>
      <w:r w:rsidR="00E92377">
        <w:rPr>
          <w:sz w:val="22"/>
        </w:rPr>
        <w:t>f 2.9 times over the course of the test market)</w:t>
      </w:r>
      <w:r w:rsidRPr="00460526">
        <w:rPr>
          <w:sz w:val="22"/>
        </w:rPr>
        <w:t xml:space="preserve">.   </w:t>
      </w:r>
      <w:r w:rsidR="008941EC" w:rsidRPr="00460526">
        <w:rPr>
          <w:sz w:val="22"/>
        </w:rPr>
        <w:t>Compared to 1.9 for Frito-Lays</w:t>
      </w:r>
      <w:r w:rsidR="0050265C" w:rsidRPr="00460526">
        <w:rPr>
          <w:sz w:val="22"/>
        </w:rPr>
        <w:t xml:space="preserve"> O’Grady’s brand</w:t>
      </w:r>
      <w:r w:rsidR="000D51B4" w:rsidRPr="00460526">
        <w:rPr>
          <w:sz w:val="22"/>
        </w:rPr>
        <w:t>, these numbers looked fairly promising for sustainability</w:t>
      </w:r>
      <w:r w:rsidR="0050265C" w:rsidRPr="00460526">
        <w:rPr>
          <w:sz w:val="22"/>
        </w:rPr>
        <w:t xml:space="preserve">.  </w:t>
      </w:r>
    </w:p>
    <w:p w:rsidR="00FD19A1" w:rsidRPr="00460526" w:rsidRDefault="00FD19A1" w:rsidP="00535BE5">
      <w:pPr>
        <w:pStyle w:val="ListParagraph"/>
        <w:spacing w:line="240" w:lineRule="auto"/>
        <w:jc w:val="both"/>
        <w:rPr>
          <w:rFonts w:ascii="Times New Roman" w:hAnsi="Times New Roman" w:cs="Times New Roman"/>
          <w:sz w:val="22"/>
        </w:rPr>
      </w:pPr>
    </w:p>
    <w:p w:rsidR="0083256B" w:rsidRPr="00460526" w:rsidRDefault="000E37D6" w:rsidP="00535BE5">
      <w:pPr>
        <w:pStyle w:val="ListParagraph"/>
        <w:numPr>
          <w:ilvl w:val="0"/>
          <w:numId w:val="4"/>
        </w:numPr>
        <w:spacing w:line="240" w:lineRule="auto"/>
        <w:jc w:val="both"/>
        <w:rPr>
          <w:rFonts w:ascii="Times New Roman" w:hAnsi="Times New Roman" w:cs="Times New Roman"/>
          <w:sz w:val="22"/>
        </w:rPr>
      </w:pPr>
      <w:r w:rsidRPr="00460526">
        <w:rPr>
          <w:rFonts w:ascii="Times New Roman" w:hAnsi="Times New Roman" w:cs="Times New Roman"/>
          <w:i/>
          <w:sz w:val="22"/>
        </w:rPr>
        <w:t xml:space="preserve">Timing </w:t>
      </w:r>
      <w:r w:rsidR="000D51B4" w:rsidRPr="00460526">
        <w:rPr>
          <w:rFonts w:ascii="Times New Roman" w:hAnsi="Times New Roman" w:cs="Times New Roman"/>
          <w:i/>
          <w:sz w:val="22"/>
        </w:rPr>
        <w:t>–</w:t>
      </w:r>
      <w:r w:rsidRPr="00460526">
        <w:rPr>
          <w:rFonts w:ascii="Times New Roman" w:hAnsi="Times New Roman" w:cs="Times New Roman"/>
          <w:i/>
          <w:sz w:val="22"/>
        </w:rPr>
        <w:t xml:space="preserve"> </w:t>
      </w:r>
      <w:r w:rsidR="000D51B4" w:rsidRPr="00460526">
        <w:rPr>
          <w:rFonts w:ascii="Times New Roman" w:hAnsi="Times New Roman" w:cs="Times New Roman"/>
          <w:sz w:val="22"/>
        </w:rPr>
        <w:t xml:space="preserve">The are pros and cons to either introducing a new product too early or too late  If you introduce a new product too early, you may not have enough information to </w:t>
      </w:r>
      <w:r w:rsidR="00DC06A6" w:rsidRPr="00460526">
        <w:rPr>
          <w:rFonts w:ascii="Times New Roman" w:hAnsi="Times New Roman" w:cs="Times New Roman"/>
          <w:sz w:val="22"/>
        </w:rPr>
        <w:t xml:space="preserve">accurately forecast the numbers associated with introducing </w:t>
      </w:r>
      <w:r w:rsidR="002B3717">
        <w:rPr>
          <w:rFonts w:ascii="Times New Roman" w:hAnsi="Times New Roman" w:cs="Times New Roman"/>
          <w:sz w:val="22"/>
        </w:rPr>
        <w:t>th</w:t>
      </w:r>
      <w:r w:rsidR="00DC06A6" w:rsidRPr="00460526">
        <w:rPr>
          <w:rFonts w:ascii="Times New Roman" w:hAnsi="Times New Roman" w:cs="Times New Roman"/>
          <w:sz w:val="22"/>
        </w:rPr>
        <w:t>a</w:t>
      </w:r>
      <w:r w:rsidR="002B3717">
        <w:rPr>
          <w:rFonts w:ascii="Times New Roman" w:hAnsi="Times New Roman" w:cs="Times New Roman"/>
          <w:sz w:val="22"/>
        </w:rPr>
        <w:t>t</w:t>
      </w:r>
      <w:r w:rsidR="00DC06A6" w:rsidRPr="00460526">
        <w:rPr>
          <w:rFonts w:ascii="Times New Roman" w:hAnsi="Times New Roman" w:cs="Times New Roman"/>
          <w:sz w:val="22"/>
        </w:rPr>
        <w:t xml:space="preserve"> new product (cannibalism, sustainability, sales, brand awareness, etc…</w:t>
      </w:r>
      <w:r w:rsidR="001937BB">
        <w:rPr>
          <w:rFonts w:ascii="Times New Roman" w:hAnsi="Times New Roman" w:cs="Times New Roman"/>
          <w:sz w:val="22"/>
        </w:rPr>
        <w:t>).  This can be detrimental if</w:t>
      </w:r>
      <w:r w:rsidR="00DC06A6" w:rsidRPr="00460526">
        <w:rPr>
          <w:rFonts w:ascii="Times New Roman" w:hAnsi="Times New Roman" w:cs="Times New Roman"/>
          <w:sz w:val="22"/>
        </w:rPr>
        <w:t xml:space="preserve"> you are forecasting for a product to do well and </w:t>
      </w:r>
      <w:r w:rsidR="001937BB">
        <w:rPr>
          <w:rFonts w:ascii="Times New Roman" w:hAnsi="Times New Roman" w:cs="Times New Roman"/>
          <w:sz w:val="22"/>
        </w:rPr>
        <w:t xml:space="preserve">then </w:t>
      </w:r>
      <w:r w:rsidR="00DC06A6" w:rsidRPr="00460526">
        <w:rPr>
          <w:rFonts w:ascii="Times New Roman" w:hAnsi="Times New Roman" w:cs="Times New Roman"/>
          <w:sz w:val="22"/>
        </w:rPr>
        <w:t>it does not.</w:t>
      </w:r>
    </w:p>
    <w:p w:rsidR="00DC06A6" w:rsidRPr="00460526" w:rsidRDefault="00DC06A6" w:rsidP="00535BE5">
      <w:pPr>
        <w:jc w:val="both"/>
        <w:rPr>
          <w:sz w:val="22"/>
        </w:rPr>
      </w:pPr>
    </w:p>
    <w:p w:rsidR="00735B51" w:rsidRPr="002E7A24" w:rsidRDefault="00DC06A6" w:rsidP="00535BE5">
      <w:pPr>
        <w:ind w:left="720"/>
        <w:jc w:val="both"/>
        <w:rPr>
          <w:sz w:val="22"/>
        </w:rPr>
      </w:pPr>
      <w:r w:rsidRPr="00460526">
        <w:rPr>
          <w:sz w:val="22"/>
        </w:rPr>
        <w:t xml:space="preserve">On the other hand however, if you do not introduce your product fast enough, you may lose </w:t>
      </w:r>
      <w:r w:rsidR="00167250">
        <w:rPr>
          <w:sz w:val="22"/>
        </w:rPr>
        <w:t>y</w:t>
      </w:r>
      <w:r w:rsidRPr="00460526">
        <w:rPr>
          <w:sz w:val="22"/>
        </w:rPr>
        <w:t>our competitive advantage for that market.  Generally, the first to penetrate a market with a new idea becomes the leader of that market/product.  If you wait too long to put your new product on the market, you risk a competitor being the first to introduce a similar item and becoming the leader.  This could be detrimental to your forecasted numbers as well.</w:t>
      </w:r>
    </w:p>
    <w:p w:rsidR="00735B51" w:rsidRPr="00150A8F" w:rsidRDefault="00735B51" w:rsidP="00535BE5">
      <w:pPr>
        <w:jc w:val="both"/>
      </w:pPr>
    </w:p>
    <w:p w:rsidR="00FD6178" w:rsidRPr="002E7A24" w:rsidRDefault="00FD6178" w:rsidP="00535BE5">
      <w:pPr>
        <w:jc w:val="both"/>
      </w:pPr>
      <w:r w:rsidRPr="00150A8F">
        <w:rPr>
          <w:b/>
        </w:rPr>
        <w:t>Recommendations/Implications</w:t>
      </w:r>
    </w:p>
    <w:p w:rsidR="00FD6178" w:rsidRPr="00150A8F" w:rsidRDefault="00FD6178" w:rsidP="00535BE5">
      <w:pPr>
        <w:jc w:val="both"/>
        <w:rPr>
          <w:b/>
        </w:rPr>
      </w:pPr>
    </w:p>
    <w:p w:rsidR="0010255A" w:rsidRDefault="001124CF" w:rsidP="00535BE5">
      <w:pPr>
        <w:jc w:val="both"/>
        <w:rPr>
          <w:sz w:val="22"/>
        </w:rPr>
      </w:pPr>
      <w:r w:rsidRPr="001124CF">
        <w:rPr>
          <w:sz w:val="22"/>
        </w:rPr>
        <w:t>My recommendation would be to introduce Sun Chips to other markets strategically</w:t>
      </w:r>
      <w:r w:rsidR="00216136">
        <w:rPr>
          <w:sz w:val="22"/>
        </w:rPr>
        <w:t xml:space="preserve"> with the same size </w:t>
      </w:r>
      <w:bookmarkStart w:id="0" w:name="_GoBack"/>
      <w:bookmarkEnd w:id="0"/>
      <w:r w:rsidR="0069551C">
        <w:rPr>
          <w:sz w:val="22"/>
        </w:rPr>
        <w:t>packaging as</w:t>
      </w:r>
      <w:r w:rsidR="00970300">
        <w:rPr>
          <w:sz w:val="22"/>
        </w:rPr>
        <w:t xml:space="preserve"> in the </w:t>
      </w:r>
      <w:r w:rsidR="00ED65B6">
        <w:rPr>
          <w:sz w:val="22"/>
        </w:rPr>
        <w:t xml:space="preserve">test </w:t>
      </w:r>
      <w:r w:rsidR="00970300">
        <w:rPr>
          <w:sz w:val="22"/>
        </w:rPr>
        <w:t xml:space="preserve">market </w:t>
      </w:r>
      <w:r w:rsidR="00216136">
        <w:rPr>
          <w:sz w:val="22"/>
        </w:rPr>
        <w:t xml:space="preserve">and at the same </w:t>
      </w:r>
      <w:r w:rsidR="006D16B2">
        <w:rPr>
          <w:sz w:val="22"/>
        </w:rPr>
        <w:t xml:space="preserve">suggested retail </w:t>
      </w:r>
      <w:r w:rsidR="00216136">
        <w:rPr>
          <w:sz w:val="22"/>
        </w:rPr>
        <w:t>price as Doritos</w:t>
      </w:r>
      <w:r w:rsidRPr="001124CF">
        <w:rPr>
          <w:sz w:val="22"/>
        </w:rPr>
        <w:t>.  I</w:t>
      </w:r>
      <w:r w:rsidR="000969AD">
        <w:rPr>
          <w:sz w:val="22"/>
        </w:rPr>
        <w:t xml:space="preserve">t would be a good idea to </w:t>
      </w:r>
      <w:r w:rsidRPr="001124CF">
        <w:rPr>
          <w:sz w:val="22"/>
        </w:rPr>
        <w:t xml:space="preserve">introduce the new item in most other metropolitan areas around the country but not everywhere at once.  </w:t>
      </w:r>
      <w:r w:rsidR="0010255A">
        <w:rPr>
          <w:sz w:val="22"/>
        </w:rPr>
        <w:t xml:space="preserve">You could consider this an extension of the test market but on a more grand/larger scale.  </w:t>
      </w:r>
      <w:r w:rsidR="00725B70">
        <w:rPr>
          <w:sz w:val="22"/>
        </w:rPr>
        <w:t>While it will be risky to put the initial investment into this new product so quickly, the choice to not go ahead quickly could present a huge disadvantage to the company.</w:t>
      </w:r>
    </w:p>
    <w:p w:rsidR="0010255A" w:rsidRDefault="0010255A" w:rsidP="00535BE5">
      <w:pPr>
        <w:jc w:val="both"/>
        <w:rPr>
          <w:sz w:val="22"/>
        </w:rPr>
      </w:pPr>
    </w:p>
    <w:p w:rsidR="000969AD" w:rsidRDefault="001124CF" w:rsidP="00535BE5">
      <w:pPr>
        <w:jc w:val="both"/>
        <w:rPr>
          <w:sz w:val="22"/>
        </w:rPr>
      </w:pPr>
      <w:r w:rsidRPr="001124CF">
        <w:rPr>
          <w:sz w:val="22"/>
        </w:rPr>
        <w:t xml:space="preserve">The problem </w:t>
      </w:r>
      <w:r w:rsidR="007A0366">
        <w:rPr>
          <w:sz w:val="22"/>
        </w:rPr>
        <w:t>lies in</w:t>
      </w:r>
      <w:r w:rsidRPr="001124CF">
        <w:rPr>
          <w:sz w:val="22"/>
        </w:rPr>
        <w:t xml:space="preserve"> that if the company waits too long to introduce the product to the masses, they run the risk of competition mimicking their item and beating them to </w:t>
      </w:r>
      <w:r w:rsidR="0010255A">
        <w:rPr>
          <w:sz w:val="22"/>
        </w:rPr>
        <w:t>being the first to introduce this type of</w:t>
      </w:r>
      <w:r w:rsidRPr="001124CF">
        <w:rPr>
          <w:sz w:val="22"/>
        </w:rPr>
        <w:t xml:space="preserve"> product and they would </w:t>
      </w:r>
      <w:r w:rsidR="0010255A">
        <w:rPr>
          <w:sz w:val="22"/>
        </w:rPr>
        <w:t xml:space="preserve">ultimately </w:t>
      </w:r>
      <w:r w:rsidRPr="001124CF">
        <w:rPr>
          <w:sz w:val="22"/>
        </w:rPr>
        <w:t xml:space="preserve">lose their competitive advantage.  </w:t>
      </w:r>
      <w:r w:rsidR="000969AD">
        <w:rPr>
          <w:sz w:val="22"/>
        </w:rPr>
        <w:t xml:space="preserve">On the same account, they would also be minimizing some risk by introducing the product in select areas at first.  This way, if the test market was </w:t>
      </w:r>
      <w:r w:rsidR="009E4C52">
        <w:rPr>
          <w:sz w:val="22"/>
        </w:rPr>
        <w:t>in</w:t>
      </w:r>
      <w:r w:rsidR="000969AD">
        <w:rPr>
          <w:sz w:val="22"/>
        </w:rPr>
        <w:t>correct, the devastation would not be as high as it could be.</w:t>
      </w:r>
      <w:r w:rsidR="001D55D8">
        <w:rPr>
          <w:sz w:val="22"/>
        </w:rPr>
        <w:t xml:space="preserve">  This is important because the test market was not even a full year and the numbers could </w:t>
      </w:r>
      <w:r w:rsidR="009E4C52">
        <w:rPr>
          <w:sz w:val="22"/>
        </w:rPr>
        <w:t>possibly be skewed.  Strategically introducing Sun Chips to other metropolitan areas strategically</w:t>
      </w:r>
      <w:r w:rsidR="00F97352">
        <w:rPr>
          <w:sz w:val="22"/>
        </w:rPr>
        <w:t>, would</w:t>
      </w:r>
      <w:r w:rsidR="001D55D8">
        <w:rPr>
          <w:sz w:val="22"/>
        </w:rPr>
        <w:t xml:space="preserve"> allow more time to gradually gain </w:t>
      </w:r>
      <w:r w:rsidR="00F97352">
        <w:rPr>
          <w:sz w:val="22"/>
        </w:rPr>
        <w:t>additional</w:t>
      </w:r>
      <w:r w:rsidR="001D55D8">
        <w:rPr>
          <w:sz w:val="22"/>
        </w:rPr>
        <w:t xml:space="preserve"> knowledge of how consumers will react to Sun Chips.</w:t>
      </w:r>
    </w:p>
    <w:p w:rsidR="000969AD" w:rsidRDefault="000969AD" w:rsidP="00535BE5">
      <w:pPr>
        <w:jc w:val="both"/>
        <w:rPr>
          <w:sz w:val="22"/>
        </w:rPr>
      </w:pPr>
    </w:p>
    <w:p w:rsidR="00735B51" w:rsidRPr="00735B51" w:rsidRDefault="001124CF" w:rsidP="00535BE5">
      <w:pPr>
        <w:jc w:val="both"/>
      </w:pPr>
      <w:r w:rsidRPr="001124CF">
        <w:rPr>
          <w:sz w:val="22"/>
        </w:rPr>
        <w:t>Regardless, the introduction of a product such as this fits in perfectly with Frito-Lays strategy to create new products.</w:t>
      </w:r>
      <w:r w:rsidR="000969AD">
        <w:rPr>
          <w:sz w:val="22"/>
        </w:rPr>
        <w:t xml:space="preserve">  It also seems, according to the short test market, </w:t>
      </w:r>
      <w:r w:rsidR="00062C5C">
        <w:rPr>
          <w:sz w:val="22"/>
        </w:rPr>
        <w:t>that</w:t>
      </w:r>
      <w:r w:rsidR="000D096F">
        <w:rPr>
          <w:sz w:val="22"/>
        </w:rPr>
        <w:t xml:space="preserve"> Sun Chips will do fairly well since they have a high gross profit, high </w:t>
      </w:r>
      <w:r w:rsidR="00062C5C">
        <w:rPr>
          <w:sz w:val="22"/>
        </w:rPr>
        <w:t xml:space="preserve">number of </w:t>
      </w:r>
      <w:r w:rsidR="000D096F">
        <w:rPr>
          <w:sz w:val="22"/>
        </w:rPr>
        <w:t xml:space="preserve">repeat purchasers, </w:t>
      </w:r>
      <w:r w:rsidR="001D55D8">
        <w:rPr>
          <w:sz w:val="22"/>
        </w:rPr>
        <w:t xml:space="preserve">high </w:t>
      </w:r>
      <w:r w:rsidR="00062C5C">
        <w:rPr>
          <w:sz w:val="22"/>
        </w:rPr>
        <w:t>b</w:t>
      </w:r>
      <w:r w:rsidR="001D55D8">
        <w:rPr>
          <w:sz w:val="22"/>
        </w:rPr>
        <w:t xml:space="preserve">rand awareness rate, and are showing better results than some of their other products on the market.  </w:t>
      </w:r>
    </w:p>
    <w:sectPr w:rsidR="00735B51" w:rsidRPr="00735B51" w:rsidSect="00D84485">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D1"/>
    <w:multiLevelType w:val="hybridMultilevel"/>
    <w:tmpl w:val="503A4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6F05DD"/>
    <w:multiLevelType w:val="hybridMultilevel"/>
    <w:tmpl w:val="288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222F0"/>
    <w:multiLevelType w:val="hybridMultilevel"/>
    <w:tmpl w:val="F45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C5E17"/>
    <w:multiLevelType w:val="hybridMultilevel"/>
    <w:tmpl w:val="1462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D5CF5"/>
    <w:multiLevelType w:val="hybridMultilevel"/>
    <w:tmpl w:val="B46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93E84"/>
    <w:multiLevelType w:val="hybridMultilevel"/>
    <w:tmpl w:val="7D1C12CC"/>
    <w:lvl w:ilvl="0" w:tplc="749E6A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B2950"/>
    <w:multiLevelType w:val="hybridMultilevel"/>
    <w:tmpl w:val="4F6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3542D"/>
    <w:multiLevelType w:val="hybridMultilevel"/>
    <w:tmpl w:val="16EE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51"/>
    <w:rsid w:val="000337CD"/>
    <w:rsid w:val="00062C5C"/>
    <w:rsid w:val="000969AD"/>
    <w:rsid w:val="000A0A49"/>
    <w:rsid w:val="000A1493"/>
    <w:rsid w:val="000B0B4C"/>
    <w:rsid w:val="000B552E"/>
    <w:rsid w:val="000C6708"/>
    <w:rsid w:val="000C6B84"/>
    <w:rsid w:val="000D096F"/>
    <w:rsid w:val="000D2E7B"/>
    <w:rsid w:val="000D3840"/>
    <w:rsid w:val="000D51B4"/>
    <w:rsid w:val="000E37D6"/>
    <w:rsid w:val="000F6B00"/>
    <w:rsid w:val="000F76F2"/>
    <w:rsid w:val="0010255A"/>
    <w:rsid w:val="001124CF"/>
    <w:rsid w:val="00150A8F"/>
    <w:rsid w:val="001520C8"/>
    <w:rsid w:val="00167250"/>
    <w:rsid w:val="001937BB"/>
    <w:rsid w:val="001D55D8"/>
    <w:rsid w:val="001D7ACC"/>
    <w:rsid w:val="00216136"/>
    <w:rsid w:val="00261704"/>
    <w:rsid w:val="0028096C"/>
    <w:rsid w:val="00281D7C"/>
    <w:rsid w:val="002A01AA"/>
    <w:rsid w:val="002B057A"/>
    <w:rsid w:val="002B3717"/>
    <w:rsid w:val="002E7A24"/>
    <w:rsid w:val="00327A97"/>
    <w:rsid w:val="00396FD4"/>
    <w:rsid w:val="003A3A30"/>
    <w:rsid w:val="003C234E"/>
    <w:rsid w:val="004344FD"/>
    <w:rsid w:val="00442351"/>
    <w:rsid w:val="00460526"/>
    <w:rsid w:val="004944C1"/>
    <w:rsid w:val="004A3122"/>
    <w:rsid w:val="004B7686"/>
    <w:rsid w:val="004C4520"/>
    <w:rsid w:val="004D3E37"/>
    <w:rsid w:val="004D5754"/>
    <w:rsid w:val="0050265C"/>
    <w:rsid w:val="00506704"/>
    <w:rsid w:val="00535BE5"/>
    <w:rsid w:val="00564469"/>
    <w:rsid w:val="005A2F32"/>
    <w:rsid w:val="005B799F"/>
    <w:rsid w:val="005C3E4E"/>
    <w:rsid w:val="00606332"/>
    <w:rsid w:val="006352E5"/>
    <w:rsid w:val="00680B1E"/>
    <w:rsid w:val="0069551C"/>
    <w:rsid w:val="006D16B2"/>
    <w:rsid w:val="006D6066"/>
    <w:rsid w:val="0070789A"/>
    <w:rsid w:val="00725B70"/>
    <w:rsid w:val="00735B51"/>
    <w:rsid w:val="00743994"/>
    <w:rsid w:val="00773DBE"/>
    <w:rsid w:val="007A0366"/>
    <w:rsid w:val="00823F4F"/>
    <w:rsid w:val="0083256B"/>
    <w:rsid w:val="00842E92"/>
    <w:rsid w:val="008748ED"/>
    <w:rsid w:val="008941EC"/>
    <w:rsid w:val="008C05C4"/>
    <w:rsid w:val="008C1FA9"/>
    <w:rsid w:val="00911DDC"/>
    <w:rsid w:val="0092103E"/>
    <w:rsid w:val="0092399D"/>
    <w:rsid w:val="009475F4"/>
    <w:rsid w:val="009608ED"/>
    <w:rsid w:val="00970300"/>
    <w:rsid w:val="009A3BA0"/>
    <w:rsid w:val="009E4C52"/>
    <w:rsid w:val="009F4804"/>
    <w:rsid w:val="00A22BE1"/>
    <w:rsid w:val="00A41FFB"/>
    <w:rsid w:val="00A44BC5"/>
    <w:rsid w:val="00A533BD"/>
    <w:rsid w:val="00B0667A"/>
    <w:rsid w:val="00B251DB"/>
    <w:rsid w:val="00B36E2D"/>
    <w:rsid w:val="00B56614"/>
    <w:rsid w:val="00B7126E"/>
    <w:rsid w:val="00B71E8F"/>
    <w:rsid w:val="00B95126"/>
    <w:rsid w:val="00BC09EB"/>
    <w:rsid w:val="00BD2BF0"/>
    <w:rsid w:val="00BD335A"/>
    <w:rsid w:val="00D225C2"/>
    <w:rsid w:val="00D60979"/>
    <w:rsid w:val="00D677BA"/>
    <w:rsid w:val="00D81297"/>
    <w:rsid w:val="00D83CE5"/>
    <w:rsid w:val="00D84485"/>
    <w:rsid w:val="00D906A4"/>
    <w:rsid w:val="00DC06A6"/>
    <w:rsid w:val="00DE2559"/>
    <w:rsid w:val="00E11783"/>
    <w:rsid w:val="00E92377"/>
    <w:rsid w:val="00EB3F71"/>
    <w:rsid w:val="00EC5683"/>
    <w:rsid w:val="00ED65B6"/>
    <w:rsid w:val="00F3344D"/>
    <w:rsid w:val="00F4775E"/>
    <w:rsid w:val="00F97352"/>
    <w:rsid w:val="00FB737A"/>
    <w:rsid w:val="00FD19A1"/>
    <w:rsid w:val="00FD6178"/>
    <w:rsid w:val="00FF1A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51"/>
    <w:pPr>
      <w:spacing w:line="276" w:lineRule="auto"/>
      <w:ind w:left="720"/>
      <w:contextualSpacing/>
    </w:pPr>
    <w:rPr>
      <w:rFonts w:asciiTheme="minorHAnsi" w:hAnsiTheme="minorHAnsi" w:cstheme="minorBidi"/>
    </w:rPr>
  </w:style>
  <w:style w:type="paragraph" w:styleId="NoSpacing">
    <w:name w:val="No Spacing"/>
    <w:link w:val="NoSpacingChar"/>
    <w:uiPriority w:val="1"/>
    <w:qFormat/>
    <w:rsid w:val="00735B51"/>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735B51"/>
    <w:rPr>
      <w:rFonts w:asciiTheme="minorHAnsi" w:hAnsiTheme="minorHAnsi" w:cstheme="minorBidi"/>
      <w:sz w:val="22"/>
      <w:szCs w:val="22"/>
      <w:lang w:eastAsia="ja-JP"/>
    </w:rPr>
  </w:style>
  <w:style w:type="paragraph" w:styleId="BalloonText">
    <w:name w:val="Balloon Text"/>
    <w:basedOn w:val="Normal"/>
    <w:link w:val="BalloonTextChar"/>
    <w:uiPriority w:val="99"/>
    <w:semiHidden/>
    <w:unhideWhenUsed/>
    <w:rsid w:val="00735B51"/>
    <w:rPr>
      <w:rFonts w:ascii="Tahoma" w:hAnsi="Tahoma" w:cs="Tahoma"/>
      <w:sz w:val="16"/>
      <w:szCs w:val="16"/>
    </w:rPr>
  </w:style>
  <w:style w:type="character" w:customStyle="1" w:styleId="BalloonTextChar">
    <w:name w:val="Balloon Text Char"/>
    <w:basedOn w:val="DefaultParagraphFont"/>
    <w:link w:val="BalloonText"/>
    <w:uiPriority w:val="99"/>
    <w:semiHidden/>
    <w:rsid w:val="00735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51"/>
    <w:pPr>
      <w:spacing w:line="276" w:lineRule="auto"/>
      <w:ind w:left="720"/>
      <w:contextualSpacing/>
    </w:pPr>
    <w:rPr>
      <w:rFonts w:asciiTheme="minorHAnsi" w:hAnsiTheme="minorHAnsi" w:cstheme="minorBidi"/>
    </w:rPr>
  </w:style>
  <w:style w:type="paragraph" w:styleId="NoSpacing">
    <w:name w:val="No Spacing"/>
    <w:link w:val="NoSpacingChar"/>
    <w:uiPriority w:val="1"/>
    <w:qFormat/>
    <w:rsid w:val="00735B51"/>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735B51"/>
    <w:rPr>
      <w:rFonts w:asciiTheme="minorHAnsi" w:hAnsiTheme="minorHAnsi" w:cstheme="minorBidi"/>
      <w:sz w:val="22"/>
      <w:szCs w:val="22"/>
      <w:lang w:eastAsia="ja-JP"/>
    </w:rPr>
  </w:style>
  <w:style w:type="paragraph" w:styleId="BalloonText">
    <w:name w:val="Balloon Text"/>
    <w:basedOn w:val="Normal"/>
    <w:link w:val="BalloonTextChar"/>
    <w:uiPriority w:val="99"/>
    <w:semiHidden/>
    <w:unhideWhenUsed/>
    <w:rsid w:val="00735B51"/>
    <w:rPr>
      <w:rFonts w:ascii="Tahoma" w:hAnsi="Tahoma" w:cs="Tahoma"/>
      <w:sz w:val="16"/>
      <w:szCs w:val="16"/>
    </w:rPr>
  </w:style>
  <w:style w:type="character" w:customStyle="1" w:styleId="BalloonTextChar">
    <w:name w:val="Balloon Text Char"/>
    <w:basedOn w:val="DefaultParagraphFont"/>
    <w:link w:val="BalloonText"/>
    <w:uiPriority w:val="99"/>
    <w:semiHidden/>
    <w:rsid w:val="0073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BDEC1259DC40C18F75FEB38D9A36D9"/>
        <w:category>
          <w:name w:val="General"/>
          <w:gallery w:val="placeholder"/>
        </w:category>
        <w:types>
          <w:type w:val="bbPlcHdr"/>
        </w:types>
        <w:behaviors>
          <w:behavior w:val="content"/>
        </w:behaviors>
        <w:guid w:val="{42D471B3-68BC-498F-827E-E86B952109D0}"/>
      </w:docPartPr>
      <w:docPartBody>
        <w:p w:rsidR="00472F69" w:rsidRDefault="00472F69" w:rsidP="00472F69">
          <w:pPr>
            <w:pStyle w:val="33BDEC1259DC40C18F75FEB38D9A36D9"/>
          </w:pPr>
          <w:r>
            <w:rPr>
              <w:rFonts w:asciiTheme="majorHAnsi" w:eastAsiaTheme="majorEastAsia" w:hAnsiTheme="majorHAnsi" w:cstheme="majorBidi"/>
            </w:rPr>
            <w:t>[Type the company name]</w:t>
          </w:r>
        </w:p>
      </w:docPartBody>
    </w:docPart>
    <w:docPart>
      <w:docPartPr>
        <w:name w:val="7EB595C72E294623A5ACCF61BB1DD1B2"/>
        <w:category>
          <w:name w:val="General"/>
          <w:gallery w:val="placeholder"/>
        </w:category>
        <w:types>
          <w:type w:val="bbPlcHdr"/>
        </w:types>
        <w:behaviors>
          <w:behavior w:val="content"/>
        </w:behaviors>
        <w:guid w:val="{540F2BA0-FA3A-41E0-91FB-3353F9E7603D}"/>
      </w:docPartPr>
      <w:docPartBody>
        <w:p w:rsidR="00472F69" w:rsidRDefault="00472F69" w:rsidP="00472F69">
          <w:pPr>
            <w:pStyle w:val="7EB595C72E294623A5ACCF61BB1DD1B2"/>
          </w:pPr>
          <w:r>
            <w:rPr>
              <w:rFonts w:asciiTheme="majorHAnsi" w:eastAsiaTheme="majorEastAsia" w:hAnsiTheme="majorHAnsi" w:cstheme="majorBidi"/>
              <w:color w:val="4F81BD" w:themeColor="accent1"/>
              <w:sz w:val="80"/>
              <w:szCs w:val="80"/>
            </w:rPr>
            <w:t>[Type the document title]</w:t>
          </w:r>
        </w:p>
      </w:docPartBody>
    </w:docPart>
    <w:docPart>
      <w:docPartPr>
        <w:name w:val="0EE63E53A81F4E8E86FB8F65B9600637"/>
        <w:category>
          <w:name w:val="General"/>
          <w:gallery w:val="placeholder"/>
        </w:category>
        <w:types>
          <w:type w:val="bbPlcHdr"/>
        </w:types>
        <w:behaviors>
          <w:behavior w:val="content"/>
        </w:behaviors>
        <w:guid w:val="{8FE21CFC-CB66-4E15-A557-BF52CD038F08}"/>
      </w:docPartPr>
      <w:docPartBody>
        <w:p w:rsidR="00472F69" w:rsidRDefault="00472F69" w:rsidP="00472F69">
          <w:pPr>
            <w:pStyle w:val="0EE63E53A81F4E8E86FB8F65B9600637"/>
          </w:pPr>
          <w:r>
            <w:rPr>
              <w:rFonts w:asciiTheme="majorHAnsi" w:eastAsiaTheme="majorEastAsia" w:hAnsiTheme="majorHAnsi" w:cstheme="majorBidi"/>
            </w:rPr>
            <w:t>[Type the document subtitle]</w:t>
          </w:r>
        </w:p>
      </w:docPartBody>
    </w:docPart>
    <w:docPart>
      <w:docPartPr>
        <w:name w:val="55C4FE4293924C7FBAADD32E466967F7"/>
        <w:category>
          <w:name w:val="General"/>
          <w:gallery w:val="placeholder"/>
        </w:category>
        <w:types>
          <w:type w:val="bbPlcHdr"/>
        </w:types>
        <w:behaviors>
          <w:behavior w:val="content"/>
        </w:behaviors>
        <w:guid w:val="{D81D09DD-D248-4A4F-AC69-9C9BE77BC2F5}"/>
      </w:docPartPr>
      <w:docPartBody>
        <w:p w:rsidR="00472F69" w:rsidRDefault="00472F69" w:rsidP="00472F69">
          <w:pPr>
            <w:pStyle w:val="55C4FE4293924C7FBAADD32E466967F7"/>
          </w:pPr>
          <w:r>
            <w:rPr>
              <w:color w:val="4F81BD" w:themeColor="accent1"/>
            </w:rPr>
            <w:t>[Type the author name]</w:t>
          </w:r>
        </w:p>
      </w:docPartBody>
    </w:docPart>
    <w:docPart>
      <w:docPartPr>
        <w:name w:val="C98B6727A64C4989A026578D698A24C1"/>
        <w:category>
          <w:name w:val="General"/>
          <w:gallery w:val="placeholder"/>
        </w:category>
        <w:types>
          <w:type w:val="bbPlcHdr"/>
        </w:types>
        <w:behaviors>
          <w:behavior w:val="content"/>
        </w:behaviors>
        <w:guid w:val="{FCC72BA4-6380-4815-97CF-AD7F70C8CE27}"/>
      </w:docPartPr>
      <w:docPartBody>
        <w:p w:rsidR="00472F69" w:rsidRDefault="00472F69" w:rsidP="00472F69">
          <w:pPr>
            <w:pStyle w:val="C98B6727A64C4989A026578D698A24C1"/>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69"/>
    <w:rsid w:val="00472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985E4D6914F6EB0DE0886B5BAC817">
    <w:name w:val="AA1985E4D6914F6EB0DE0886B5BAC817"/>
    <w:rsid w:val="00472F69"/>
  </w:style>
  <w:style w:type="paragraph" w:customStyle="1" w:styleId="B831173D2ECB4A4194BC90C4D12BD3B2">
    <w:name w:val="B831173D2ECB4A4194BC90C4D12BD3B2"/>
    <w:rsid w:val="00472F69"/>
  </w:style>
  <w:style w:type="paragraph" w:customStyle="1" w:styleId="5CE4F08104F4455FA5B6A12E8621538D">
    <w:name w:val="5CE4F08104F4455FA5B6A12E8621538D"/>
    <w:rsid w:val="00472F69"/>
  </w:style>
  <w:style w:type="paragraph" w:customStyle="1" w:styleId="070862F1C3C041F79818D5CA4AF45F8F">
    <w:name w:val="070862F1C3C041F79818D5CA4AF45F8F"/>
    <w:rsid w:val="00472F69"/>
  </w:style>
  <w:style w:type="paragraph" w:customStyle="1" w:styleId="A203FB9177BB48A8A147C2882369FD50">
    <w:name w:val="A203FB9177BB48A8A147C2882369FD50"/>
    <w:rsid w:val="00472F69"/>
  </w:style>
  <w:style w:type="paragraph" w:customStyle="1" w:styleId="A3500187CFB64DEBA24109A59E06F0AA">
    <w:name w:val="A3500187CFB64DEBA24109A59E06F0AA"/>
    <w:rsid w:val="00472F69"/>
  </w:style>
  <w:style w:type="paragraph" w:customStyle="1" w:styleId="D5CC44EE9A4146C5BD043FD41420BC05">
    <w:name w:val="D5CC44EE9A4146C5BD043FD41420BC05"/>
    <w:rsid w:val="00472F69"/>
  </w:style>
  <w:style w:type="paragraph" w:customStyle="1" w:styleId="97902200B2F5450F93E4B3292C28BF7E">
    <w:name w:val="97902200B2F5450F93E4B3292C28BF7E"/>
    <w:rsid w:val="00472F69"/>
  </w:style>
  <w:style w:type="paragraph" w:customStyle="1" w:styleId="C0AA25CE64B74D4B8A968928F151E95B">
    <w:name w:val="C0AA25CE64B74D4B8A968928F151E95B"/>
    <w:rsid w:val="00472F69"/>
  </w:style>
  <w:style w:type="paragraph" w:customStyle="1" w:styleId="972CEB0EF139453781E8C70291FB5636">
    <w:name w:val="972CEB0EF139453781E8C70291FB5636"/>
    <w:rsid w:val="00472F69"/>
  </w:style>
  <w:style w:type="paragraph" w:customStyle="1" w:styleId="F1172E0BFE1D407D83B2F7A0E80A7C84">
    <w:name w:val="F1172E0BFE1D407D83B2F7A0E80A7C84"/>
    <w:rsid w:val="00472F69"/>
  </w:style>
  <w:style w:type="paragraph" w:customStyle="1" w:styleId="1CA38FBD27144047A2718B30EC0DCC60">
    <w:name w:val="1CA38FBD27144047A2718B30EC0DCC60"/>
    <w:rsid w:val="00472F69"/>
  </w:style>
  <w:style w:type="paragraph" w:customStyle="1" w:styleId="D10E1AA4F2994F6BA3D0C204E67CE6EB">
    <w:name w:val="D10E1AA4F2994F6BA3D0C204E67CE6EB"/>
    <w:rsid w:val="00472F69"/>
  </w:style>
  <w:style w:type="paragraph" w:customStyle="1" w:styleId="B06C9E1D21B54DD7B330FC546EEDC65D">
    <w:name w:val="B06C9E1D21B54DD7B330FC546EEDC65D"/>
    <w:rsid w:val="00472F69"/>
  </w:style>
  <w:style w:type="paragraph" w:customStyle="1" w:styleId="33BDEC1259DC40C18F75FEB38D9A36D9">
    <w:name w:val="33BDEC1259DC40C18F75FEB38D9A36D9"/>
    <w:rsid w:val="00472F69"/>
  </w:style>
  <w:style w:type="paragraph" w:customStyle="1" w:styleId="7EB595C72E294623A5ACCF61BB1DD1B2">
    <w:name w:val="7EB595C72E294623A5ACCF61BB1DD1B2"/>
    <w:rsid w:val="00472F69"/>
  </w:style>
  <w:style w:type="paragraph" w:customStyle="1" w:styleId="0EE63E53A81F4E8E86FB8F65B9600637">
    <w:name w:val="0EE63E53A81F4E8E86FB8F65B9600637"/>
    <w:rsid w:val="00472F69"/>
  </w:style>
  <w:style w:type="paragraph" w:customStyle="1" w:styleId="55C4FE4293924C7FBAADD32E466967F7">
    <w:name w:val="55C4FE4293924C7FBAADD32E466967F7"/>
    <w:rsid w:val="00472F69"/>
  </w:style>
  <w:style w:type="paragraph" w:customStyle="1" w:styleId="C98B6727A64C4989A026578D698A24C1">
    <w:name w:val="C98B6727A64C4989A026578D698A24C1"/>
    <w:rsid w:val="00472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985E4D6914F6EB0DE0886B5BAC817">
    <w:name w:val="AA1985E4D6914F6EB0DE0886B5BAC817"/>
    <w:rsid w:val="00472F69"/>
  </w:style>
  <w:style w:type="paragraph" w:customStyle="1" w:styleId="B831173D2ECB4A4194BC90C4D12BD3B2">
    <w:name w:val="B831173D2ECB4A4194BC90C4D12BD3B2"/>
    <w:rsid w:val="00472F69"/>
  </w:style>
  <w:style w:type="paragraph" w:customStyle="1" w:styleId="5CE4F08104F4455FA5B6A12E8621538D">
    <w:name w:val="5CE4F08104F4455FA5B6A12E8621538D"/>
    <w:rsid w:val="00472F69"/>
  </w:style>
  <w:style w:type="paragraph" w:customStyle="1" w:styleId="070862F1C3C041F79818D5CA4AF45F8F">
    <w:name w:val="070862F1C3C041F79818D5CA4AF45F8F"/>
    <w:rsid w:val="00472F69"/>
  </w:style>
  <w:style w:type="paragraph" w:customStyle="1" w:styleId="A203FB9177BB48A8A147C2882369FD50">
    <w:name w:val="A203FB9177BB48A8A147C2882369FD50"/>
    <w:rsid w:val="00472F69"/>
  </w:style>
  <w:style w:type="paragraph" w:customStyle="1" w:styleId="A3500187CFB64DEBA24109A59E06F0AA">
    <w:name w:val="A3500187CFB64DEBA24109A59E06F0AA"/>
    <w:rsid w:val="00472F69"/>
  </w:style>
  <w:style w:type="paragraph" w:customStyle="1" w:styleId="D5CC44EE9A4146C5BD043FD41420BC05">
    <w:name w:val="D5CC44EE9A4146C5BD043FD41420BC05"/>
    <w:rsid w:val="00472F69"/>
  </w:style>
  <w:style w:type="paragraph" w:customStyle="1" w:styleId="97902200B2F5450F93E4B3292C28BF7E">
    <w:name w:val="97902200B2F5450F93E4B3292C28BF7E"/>
    <w:rsid w:val="00472F69"/>
  </w:style>
  <w:style w:type="paragraph" w:customStyle="1" w:styleId="C0AA25CE64B74D4B8A968928F151E95B">
    <w:name w:val="C0AA25CE64B74D4B8A968928F151E95B"/>
    <w:rsid w:val="00472F69"/>
  </w:style>
  <w:style w:type="paragraph" w:customStyle="1" w:styleId="972CEB0EF139453781E8C70291FB5636">
    <w:name w:val="972CEB0EF139453781E8C70291FB5636"/>
    <w:rsid w:val="00472F69"/>
  </w:style>
  <w:style w:type="paragraph" w:customStyle="1" w:styleId="F1172E0BFE1D407D83B2F7A0E80A7C84">
    <w:name w:val="F1172E0BFE1D407D83B2F7A0E80A7C84"/>
    <w:rsid w:val="00472F69"/>
  </w:style>
  <w:style w:type="paragraph" w:customStyle="1" w:styleId="1CA38FBD27144047A2718B30EC0DCC60">
    <w:name w:val="1CA38FBD27144047A2718B30EC0DCC60"/>
    <w:rsid w:val="00472F69"/>
  </w:style>
  <w:style w:type="paragraph" w:customStyle="1" w:styleId="D10E1AA4F2994F6BA3D0C204E67CE6EB">
    <w:name w:val="D10E1AA4F2994F6BA3D0C204E67CE6EB"/>
    <w:rsid w:val="00472F69"/>
  </w:style>
  <w:style w:type="paragraph" w:customStyle="1" w:styleId="B06C9E1D21B54DD7B330FC546EEDC65D">
    <w:name w:val="B06C9E1D21B54DD7B330FC546EEDC65D"/>
    <w:rsid w:val="00472F69"/>
  </w:style>
  <w:style w:type="paragraph" w:customStyle="1" w:styleId="33BDEC1259DC40C18F75FEB38D9A36D9">
    <w:name w:val="33BDEC1259DC40C18F75FEB38D9A36D9"/>
    <w:rsid w:val="00472F69"/>
  </w:style>
  <w:style w:type="paragraph" w:customStyle="1" w:styleId="7EB595C72E294623A5ACCF61BB1DD1B2">
    <w:name w:val="7EB595C72E294623A5ACCF61BB1DD1B2"/>
    <w:rsid w:val="00472F69"/>
  </w:style>
  <w:style w:type="paragraph" w:customStyle="1" w:styleId="0EE63E53A81F4E8E86FB8F65B9600637">
    <w:name w:val="0EE63E53A81F4E8E86FB8F65B9600637"/>
    <w:rsid w:val="00472F69"/>
  </w:style>
  <w:style w:type="paragraph" w:customStyle="1" w:styleId="55C4FE4293924C7FBAADD32E466967F7">
    <w:name w:val="55C4FE4293924C7FBAADD32E466967F7"/>
    <w:rsid w:val="00472F69"/>
  </w:style>
  <w:style w:type="paragraph" w:customStyle="1" w:styleId="C98B6727A64C4989A026578D698A24C1">
    <w:name w:val="C98B6727A64C4989A026578D698A24C1"/>
    <w:rsid w:val="0047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Frito-Lay, Inc</vt:lpstr>
    </vt:vector>
  </TitlesOfParts>
  <Company>Case #2</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 Inc</dc:title>
  <dc:subject>Sun Chips Multigrain Snacks</dc:subject>
  <dc:creator>Meagan Frances Ayers</dc:creator>
  <cp:lastModifiedBy>Meagan Frances</cp:lastModifiedBy>
  <cp:revision>118</cp:revision>
  <dcterms:created xsi:type="dcterms:W3CDTF">2011-02-14T19:41:00Z</dcterms:created>
  <dcterms:modified xsi:type="dcterms:W3CDTF">2011-02-15T05:27:00Z</dcterms:modified>
</cp:coreProperties>
</file>